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E" w:rsidRDefault="002144FE" w:rsidP="00214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144FE" w:rsidRPr="002144FE" w:rsidRDefault="002144FE" w:rsidP="00214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>детский сад №20 «Умка»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4FE" w:rsidRPr="002144FE" w:rsidRDefault="002144FE" w:rsidP="0021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4F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144FE" w:rsidRPr="002144FE" w:rsidRDefault="002144FE" w:rsidP="0021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4FE">
        <w:rPr>
          <w:rFonts w:ascii="Times New Roman" w:hAnsi="Times New Roman" w:cs="Times New Roman"/>
          <w:b/>
          <w:sz w:val="32"/>
          <w:szCs w:val="32"/>
        </w:rPr>
        <w:t>«Чудесное Рождество»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144FE">
        <w:rPr>
          <w:rFonts w:ascii="Times New Roman" w:hAnsi="Times New Roman" w:cs="Times New Roman"/>
          <w:sz w:val="28"/>
          <w:szCs w:val="28"/>
          <w:u w:val="single"/>
        </w:rPr>
        <w:t>Авторы:</w:t>
      </w:r>
    </w:p>
    <w:p w:rsidR="002144FE" w:rsidRPr="002144FE" w:rsidRDefault="002144FE" w:rsidP="002144FE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Галанова Татьяна Викторовна</w:t>
      </w:r>
    </w:p>
    <w:p w:rsidR="002144FE" w:rsidRPr="002144FE" w:rsidRDefault="002144FE" w:rsidP="002144FE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Корнилова Вероника Евгеньевна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                                        г. Углич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144FE" w:rsidRP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«Снег идёт на Рождество,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Падает, как милость Божья.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Снег идёт — и волшебство</w:t>
      </w: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В этот день </w:t>
      </w:r>
      <w:proofErr w:type="gramStart"/>
      <w:r w:rsidRPr="002144FE">
        <w:rPr>
          <w:rFonts w:ascii="Times New Roman" w:hAnsi="Times New Roman" w:cs="Times New Roman"/>
          <w:b/>
          <w:bCs/>
          <w:sz w:val="28"/>
          <w:szCs w:val="28"/>
        </w:rPr>
        <w:t>случится</w:t>
      </w:r>
      <w:proofErr w:type="gramEnd"/>
      <w:r w:rsidRPr="002144FE">
        <w:rPr>
          <w:rFonts w:ascii="Times New Roman" w:hAnsi="Times New Roman" w:cs="Times New Roman"/>
          <w:b/>
          <w:bCs/>
          <w:sz w:val="28"/>
          <w:szCs w:val="28"/>
        </w:rPr>
        <w:t xml:space="preserve"> может»</w:t>
      </w:r>
    </w:p>
    <w:p w:rsidR="002144FE" w:rsidRP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144FE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карта проекта</w:t>
      </w:r>
    </w:p>
    <w:p w:rsidR="002144FE" w:rsidRP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7"/>
        <w:gridCol w:w="5951"/>
      </w:tblGrid>
      <w:tr w:rsidR="002144FE" w:rsidRPr="002144FE" w:rsidTr="002144FE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</w:p>
        </w:tc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в группе «Непоседы»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Творческое название: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« Чудесное Рождество»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представления детей о </w:t>
            </w:r>
            <w:proofErr w:type="spell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колядочных</w:t>
            </w:r>
            <w:proofErr w:type="spellEnd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гуляниях на Руси под Рождество.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Галанова Т.В., Корнилова В.Е.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                 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проект: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МДОУ детский сад №20 «Умка»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родители, социальные партнёры (сотрудники детского сада №20 «Умка»: инструктор по физической культуре, бухгалтера, заведующая, повара и работники кухни, дети других групп)</w:t>
            </w:r>
            <w:proofErr w:type="gramEnd"/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Январь 2019 года.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устойчивые знания и интерес к истории праздника Рождества Христова; в группе создана благоприятная атмосфера (доброжелательные отношения детей друг к другу, взрослым, желание опекать и помогать малышам).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Проведение колядок в детском саду, создание картотеки рождественских игр, информационные материалы для родителей.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Тиражирование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Показ колядок детям и сотрудникам детского сада, родителям; распространение в </w:t>
            </w:r>
            <w:proofErr w:type="spell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Предлагаемые риски реализации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Проблемы при осуществлении взаимодействия с социальными партнёрами.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методической базы группы, использование в продуктивной деятельности                                       </w:t>
            </w:r>
          </w:p>
        </w:tc>
      </w:tr>
      <w:tr w:rsidR="002144FE" w:rsidRPr="002144FE" w:rsidTr="002144FE"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Вид проекта:</w:t>
            </w:r>
          </w:p>
        </w:tc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Творческо-исследовательский</w:t>
            </w:r>
          </w:p>
        </w:tc>
      </w:tr>
    </w:tbl>
    <w:p w:rsidR="002144FE" w:rsidRPr="002144FE" w:rsidRDefault="002144FE" w:rsidP="002144FE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4FE" w:rsidRDefault="002144FE" w:rsidP="002144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Проблема: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детей произошла утрата духовно-нравственных ориентиров, позволяющих делать выбор между добром и злом, почти полностью утрачены идеалы и ценности, принятые в христианском обществе. Развивается опасная тенденция предпочтения материальных ценностей ценностям духовным. Естественным следствием этого являются смутные, а подчас даже искаженные представления детей и подростков о таких добродетелях как доброта, справедливость, милосердие, великодушие, любовь, гражданственность и патриотизм. Подрастающее поколение выходит в самостоятельную жизнь, лишенным патриотических чувств и ощущения своей ответственности перед семьей, обществом, государством и нацией. Искажения нравственного сознания; эмоциональная, волевая, душевная и духовная незрелость прослеживаются сегодня не только у подростков, но и у детей младшего школьного и даже дошкольного возраста.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федеральном уровне актуализируются задачи духовно – нравственного воспитания, которые раскрыты в государственных нормативных документах: «Концепции воспитания и развития личности гражданина России», «Федеральный государственный образовательный стандарт начального образования», в котором выделена предметная область «Духовно – нравственная культура народов России».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Необходимо с детства обращать внимание на душевный и духовный мир детей. Душа современного ребенка выбирает себе в пользование любовь, доброту, тепло семьи, честность, порядочность друзей, надежность, прочность общего дома – Родины.</w:t>
      </w: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Цель:</w:t>
      </w:r>
      <w:r w:rsidRPr="002144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у детей дошкольного возраста устойчивого интереса к русской народной культуре в процессе ознакомления с православными праздниками.</w:t>
      </w:r>
    </w:p>
    <w:p w:rsid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1. Углубить знания о происхождении праздника, его традициях, обычаях;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2. Создать условия для формирования навыка игры на музыкальных инструментах;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3. Создать условия для ознакомления со звучанием церковного колокольного перезвона;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 xml:space="preserve">4. Способствовать развитию умений высказываться о характере музыкального произведения (П. И. Чайковский </w:t>
      </w:r>
      <w:r w:rsidRPr="002144FE">
        <w:rPr>
          <w:rFonts w:ascii="Times New Roman" w:hAnsi="Times New Roman" w:cs="Times New Roman"/>
          <w:i/>
          <w:color w:val="000000"/>
          <w:sz w:val="28"/>
          <w:szCs w:val="28"/>
        </w:rPr>
        <w:t>«В Церкви»</w:t>
      </w:r>
      <w:r w:rsidRPr="002144F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1. Способствовать развитию у детей  самостоятельности, инициативы, творческой активности;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2.Развивать самостоятельность с помощью элементов фольклора;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3. Развивать общие музыкальные знания детей;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1. Воспитывать у детей национальное самосознание, духовные качества, чувство своей причастности к родному народу, к его истории и культуре;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2. Воспитывать средствами народного искусства творчески активную личность, способную творчески мыслить и проявлять творческую инициативу.</w:t>
      </w: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4FE" w:rsidRPr="002144FE" w:rsidRDefault="002144FE" w:rsidP="002144FE">
      <w:pPr>
        <w:pStyle w:val="a3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1. Дети имеют представление об истории праздника Рождество Христово, традициях и обычаях Колядок.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 xml:space="preserve">3. Стремятся </w:t>
      </w:r>
      <w:proofErr w:type="spellStart"/>
      <w:r w:rsidRPr="002144FE">
        <w:rPr>
          <w:rFonts w:ascii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2144FE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творческих заданиях, музыкальных играх и игре.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4. Дети самостоятельно без помощи воспитателя проводят знакомые игры, пляски, участвуют в инсценировках.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5. Дети умеют петь колядки самостоятельно, играть в игры, соблюдая правила.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6. Дети понимают свою принадлежность к родному народу, к его истории и культуре.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7. Дети имеют представление о традициях и обычаях Рождественских колядок.</w:t>
      </w: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Pr="002144FE" w:rsidRDefault="002144FE" w:rsidP="00214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Этапы реализации проекта: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5163"/>
        <w:gridCol w:w="2437"/>
        <w:gridCol w:w="1250"/>
      </w:tblGrid>
      <w:tr w:rsidR="002144FE" w:rsidRPr="002144FE" w:rsidTr="002144FE">
        <w:trPr>
          <w:trHeight w:val="85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 проекта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</w:t>
            </w: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перспективно-тематического плана по реализации проекта.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теме (иллюстраций, стихов, песен, рассказов о Рождестве).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сопровождения по проекту «Чудесное Рождество».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предметно-пространственной среды в группе.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 по теме.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Подготовка и планирование конкурсов: «Новые одежды», «Шуточное гадание», «Сюрприз», «Украду луну».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Сбор музыкальных инструментов для игры в оркестре.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Галанова Т. В.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09.01.19-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11.01.19г.</w:t>
            </w: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теме: «Рождество в моей семье», «Рождество. Колядки. Святки»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Чтение «Рождественская ёлка».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Стихи на тему «Рождество», заучивание колядок.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«Колядки», видеоклипы: «Зимняя сказка», «Рождество христово», «Тихо падает снежок».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Загадывание и разгадывание загадок.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приметами.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Творческая работа с детьми.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«Золотые ворота», «Бубенцы», «Мороз красный нос», «Ангелы», «Новые наряды», «Игра со свечками», «Колпачок и палочка», «Метелица, метелица»; дидактических игр «Чего на ёлке не бывает?», «Колядки».</w:t>
            </w:r>
            <w:proofErr w:type="gramEnd"/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«Приготовим </w:t>
            </w:r>
            <w:r w:rsidRPr="00214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угощения»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Развлечение «Гадание по коробкам».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«Подарки для родных и друзей», «Вифлеемская звезда».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Взаимодействие с родителями: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родителей: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    * «Коляда, Коляда! Отворяй ворота!»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    *   «Святки. Колядки»;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- выставка творческих работ детей;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- анкеты для родителей «Значение фольклора </w:t>
            </w:r>
            <w:proofErr w:type="gram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 w:rsidRPr="002144FE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Галанова Т.В.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11.01.19-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3.</w:t>
            </w: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FE" w:rsidRPr="002144FE" w:rsidTr="002144F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Проведение с детьми колядок в детском саду.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реализации проекта «Чудесное Рождество»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на тему «Рождество»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на тему «Святки-колядки»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«Гостеприимные хозяева».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18.01.19-</w:t>
            </w:r>
          </w:p>
          <w:p w:rsidR="002144FE" w:rsidRPr="002144FE" w:rsidRDefault="002144F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144FE"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</w:tc>
      </w:tr>
    </w:tbl>
    <w:p w:rsidR="002144FE" w:rsidRPr="002144FE" w:rsidRDefault="002144FE" w:rsidP="002144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 проекта: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 xml:space="preserve">        В результате реализации данного проекта у детей возросла познавательная активность и интерес к изучению истории и традиций своего народа, расширился кругозор, обогатился словарный запас, с помощью музыкально – эстетической деятельности у детей появилось чувство ритма, артистизм, они увидели и почувствовали красоту народной музыки.</w:t>
      </w: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 xml:space="preserve">         При реализации деятельности по подготовке и проведению музыкальных праздников, развлечений, посиделок отмечена её универсальность, что позволяет использовать её при организации различных видов детской деятельности, совместной деятельности взрослых и детей, а также интеграция в различные виды деятельности.</w:t>
      </w:r>
    </w:p>
    <w:p w:rsid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144FE" w:rsidRPr="002144FE" w:rsidRDefault="002144FE" w:rsidP="002144FE">
      <w:pPr>
        <w:pStyle w:val="a3"/>
        <w:widowControl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u w:val="single"/>
        </w:rPr>
        <w:t>Ежедневное планирование:</w:t>
      </w: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  <w:u w:val="single"/>
        </w:rPr>
        <w:t>09.01.2019г.</w:t>
      </w:r>
      <w:r w:rsidRPr="002144FE">
        <w:rPr>
          <w:rFonts w:ascii="Times New Roman" w:hAnsi="Times New Roman" w:cs="Times New Roman"/>
          <w:sz w:val="28"/>
          <w:szCs w:val="28"/>
        </w:rPr>
        <w:br/>
      </w:r>
      <w:r w:rsidRPr="002144FE">
        <w:rPr>
          <w:rFonts w:ascii="Times New Roman" w:hAnsi="Times New Roman" w:cs="Times New Roman"/>
          <w:color w:val="000000"/>
          <w:sz w:val="28"/>
          <w:szCs w:val="28"/>
        </w:rPr>
        <w:t>Разучивание стихов и колядок.</w:t>
      </w: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Игра в оркестре на различных музыкальных инструментах.</w:t>
      </w:r>
    </w:p>
    <w:p w:rsidR="002144FE" w:rsidRPr="002144FE" w:rsidRDefault="002144FE" w:rsidP="0021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Конкурсы «Новые одежды»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Подвижные игры «Ангелы», «Новые наряды», «Игра со свечами».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  <w:u w:val="single"/>
        </w:rPr>
        <w:t>10.01.2019г.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Раскрашивание иллюстраций на рождественскую тематику.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Хороводные игры: «Каравай», «Колпачок и палочка», «Метелица, метелица».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Разучивание стихов и колядок.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Изготовление костюмов.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u w:val="single"/>
        </w:rPr>
        <w:t>11.01.2019г.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Просмотр телевизионных передач по теме.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Беседы о праздновании Рождества в семьях.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Слушание церковной музыки.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14.01.2019г.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Конкурсы: «Шуточное гадание», «Новые одежды»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презентации «Рождество христово».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Изготовление «Вифлеемской звезды»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15.01.2019г.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Развлечение «Гадание по коробкам»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Сюжетно – ролевая игра «Приготовим угощения».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16.01.2019г.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Конкурсы: «Сюрприз», «Украду луну».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Беседа «Рождество, Колядки, Святки».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  <w:u w:val="single"/>
        </w:rPr>
        <w:t>17.01.2019г.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Изготовление подарков для друзей и родных.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18.01.2019г.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«Рождественские колядки»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  <w:u w:val="single"/>
        </w:rPr>
        <w:t>19.01.2019г.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</w:rPr>
        <w:t>Сюжетно – ролевая игра «Гостеприимные хозяева».</w:t>
      </w:r>
    </w:p>
    <w:p w:rsidR="002144FE" w:rsidRPr="002144FE" w:rsidRDefault="002144FE" w:rsidP="002144FE">
      <w:pPr>
        <w:pStyle w:val="a3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Проведение «Рождественских колядок» для родителей.</w:t>
      </w:r>
    </w:p>
    <w:p w:rsidR="002144FE" w:rsidRPr="002144FE" w:rsidRDefault="002144FE" w:rsidP="002144FE">
      <w:pPr>
        <w:pStyle w:val="a3"/>
        <w:widowControl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color w:val="333333"/>
          <w:sz w:val="28"/>
          <w:szCs w:val="28"/>
        </w:rPr>
        <w:t>Результат: дети имеют представление о традициях и обычаях Рождественских колядок.</w:t>
      </w:r>
    </w:p>
    <w:p w:rsidR="008F471C" w:rsidRPr="002144FE" w:rsidRDefault="008F471C">
      <w:pPr>
        <w:rPr>
          <w:rFonts w:ascii="Times New Roman" w:hAnsi="Times New Roman" w:cs="Times New Roman"/>
          <w:sz w:val="28"/>
          <w:szCs w:val="28"/>
        </w:rPr>
      </w:pPr>
    </w:p>
    <w:sectPr w:rsidR="008F471C" w:rsidRPr="002144FE" w:rsidSect="002144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44FE"/>
    <w:rsid w:val="002144FE"/>
    <w:rsid w:val="002A37FC"/>
    <w:rsid w:val="00875B46"/>
    <w:rsid w:val="00884A7D"/>
    <w:rsid w:val="008F471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44F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2144FE"/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a"/>
    <w:rsid w:val="002144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7737</Characters>
  <Application>Microsoft Office Word</Application>
  <DocSecurity>0</DocSecurity>
  <Lines>64</Lines>
  <Paragraphs>18</Paragraphs>
  <ScaleCrop>false</ScaleCrop>
  <Company>*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2020-01-18T09:32:00Z</dcterms:created>
  <dcterms:modified xsi:type="dcterms:W3CDTF">2020-01-18T09:32:00Z</dcterms:modified>
</cp:coreProperties>
</file>