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7F1" w:rsidRDefault="003E2496">
      <w:r w:rsidRPr="00BA29BA">
        <w:rPr>
          <w:rFonts w:ascii="Times New Roman" w:hAnsi="Times New Roman" w:cs="Times New Roman"/>
          <w:b/>
          <w:sz w:val="28"/>
          <w:szCs w:val="28"/>
        </w:rPr>
        <w:t>4 года – 5 лет.</w:t>
      </w:r>
      <w:r w:rsidRPr="00BA29BA">
        <w:rPr>
          <w:rFonts w:ascii="Times New Roman" w:hAnsi="Times New Roman" w:cs="Times New Roman"/>
          <w:sz w:val="28"/>
          <w:szCs w:val="28"/>
        </w:rPr>
        <w:br/>
        <w:t>Словарный запас достигает 2000 слов. </w:t>
      </w:r>
      <w:r w:rsidRPr="00BA29BA">
        <w:rPr>
          <w:rFonts w:ascii="Times New Roman" w:hAnsi="Times New Roman" w:cs="Times New Roman"/>
          <w:sz w:val="28"/>
          <w:szCs w:val="28"/>
        </w:rPr>
        <w:br/>
        <w:t>В активной речи появляются слова второй-третьей степени обобщения: «елочка – дерево – растение». </w:t>
      </w:r>
      <w:r w:rsidRPr="00BA29BA">
        <w:rPr>
          <w:rFonts w:ascii="Times New Roman" w:hAnsi="Times New Roman" w:cs="Times New Roman"/>
          <w:sz w:val="28"/>
          <w:szCs w:val="28"/>
        </w:rPr>
        <w:br/>
        <w:t>Словарный запас обогащается за счет наречий, обозначающих пространственные и временные признаки: «скоро, потом, вокруг».</w:t>
      </w:r>
      <w:r w:rsidRPr="00BA29BA">
        <w:rPr>
          <w:rFonts w:ascii="Times New Roman" w:hAnsi="Times New Roman" w:cs="Times New Roman"/>
          <w:sz w:val="28"/>
          <w:szCs w:val="28"/>
        </w:rPr>
        <w:br/>
        <w:t xml:space="preserve">Появляется «словотворчество», что свидетельствует о начале усвоения словообразовательных моделей. Ребенок переносит грамматические </w:t>
      </w:r>
      <w:proofErr w:type="gramStart"/>
      <w:r w:rsidRPr="00BA29BA">
        <w:rPr>
          <w:rFonts w:ascii="Times New Roman" w:hAnsi="Times New Roman" w:cs="Times New Roman"/>
          <w:sz w:val="28"/>
          <w:szCs w:val="28"/>
        </w:rPr>
        <w:t>признаки  формы</w:t>
      </w:r>
      <w:proofErr w:type="gramEnd"/>
      <w:r w:rsidRPr="00BA29BA">
        <w:rPr>
          <w:rFonts w:ascii="Times New Roman" w:hAnsi="Times New Roman" w:cs="Times New Roman"/>
          <w:sz w:val="28"/>
          <w:szCs w:val="28"/>
        </w:rPr>
        <w:t xml:space="preserve"> одного слова на форму другого слова. Это может быть и нормативно, может быть неправильно: «сильно - сильнее, больно - больнее, громко - </w:t>
      </w:r>
      <w:proofErr w:type="spellStart"/>
      <w:r w:rsidRPr="00BA29BA">
        <w:rPr>
          <w:rFonts w:ascii="Times New Roman" w:hAnsi="Times New Roman" w:cs="Times New Roman"/>
          <w:sz w:val="28"/>
          <w:szCs w:val="28"/>
        </w:rPr>
        <w:t>громчее</w:t>
      </w:r>
      <w:proofErr w:type="spellEnd"/>
      <w:r w:rsidRPr="00BA29BA">
        <w:rPr>
          <w:rFonts w:ascii="Times New Roman" w:hAnsi="Times New Roman" w:cs="Times New Roman"/>
          <w:sz w:val="28"/>
          <w:szCs w:val="28"/>
        </w:rPr>
        <w:t>».</w:t>
      </w:r>
      <w:r w:rsidRPr="00BA29BA">
        <w:rPr>
          <w:rFonts w:ascii="Times New Roman" w:hAnsi="Times New Roman" w:cs="Times New Roman"/>
          <w:sz w:val="28"/>
          <w:szCs w:val="28"/>
        </w:rPr>
        <w:br/>
        <w:t>В речи все меньше ошибок на словоизменение основных частей речи.</w:t>
      </w:r>
      <w:r w:rsidRPr="00BA29BA">
        <w:rPr>
          <w:rFonts w:ascii="Times New Roman" w:hAnsi="Times New Roman" w:cs="Times New Roman"/>
          <w:sz w:val="28"/>
          <w:szCs w:val="28"/>
        </w:rPr>
        <w:br/>
        <w:t xml:space="preserve"> К 5 годам ребенок правильно усваивает все возможные варианты образования множественного числа предметов. Встречая новое слово, может изменить его неправильно, но после того, как взрослый подскажет правильный вариант, быстро усваивает грамматическую норму для нового слова: «стол - столы, зеркало – </w:t>
      </w:r>
      <w:proofErr w:type="spellStart"/>
      <w:r w:rsidRPr="00BA29BA">
        <w:rPr>
          <w:rFonts w:ascii="Times New Roman" w:hAnsi="Times New Roman" w:cs="Times New Roman"/>
          <w:sz w:val="28"/>
          <w:szCs w:val="28"/>
        </w:rPr>
        <w:t>зеркалы</w:t>
      </w:r>
      <w:proofErr w:type="spellEnd"/>
      <w:r w:rsidRPr="00BA29BA">
        <w:rPr>
          <w:rFonts w:ascii="Times New Roman" w:hAnsi="Times New Roman" w:cs="Times New Roman"/>
          <w:sz w:val="28"/>
          <w:szCs w:val="28"/>
        </w:rPr>
        <w:t>, …зеркала»</w:t>
      </w:r>
      <w:r w:rsidRPr="00BA29BA">
        <w:rPr>
          <w:rFonts w:ascii="Times New Roman" w:hAnsi="Times New Roman" w:cs="Times New Roman"/>
          <w:sz w:val="28"/>
          <w:szCs w:val="28"/>
        </w:rPr>
        <w:br/>
        <w:t xml:space="preserve">У многих детей звукопроизношение нормализовалось, у части детей наблюдаются смешения свистящих и шипящих, если они недавно появились в речи, а также отсутствие </w:t>
      </w:r>
      <w:proofErr w:type="spellStart"/>
      <w:r w:rsidRPr="00BA29BA">
        <w:rPr>
          <w:rFonts w:ascii="Times New Roman" w:hAnsi="Times New Roman" w:cs="Times New Roman"/>
          <w:sz w:val="28"/>
          <w:szCs w:val="28"/>
        </w:rPr>
        <w:t>вибрантов</w:t>
      </w:r>
      <w:proofErr w:type="spellEnd"/>
      <w:r w:rsidRPr="00BA29BA">
        <w:rPr>
          <w:rFonts w:ascii="Times New Roman" w:hAnsi="Times New Roman" w:cs="Times New Roman"/>
          <w:sz w:val="28"/>
          <w:szCs w:val="28"/>
        </w:rPr>
        <w:t xml:space="preserve"> Р, Р'. </w:t>
      </w:r>
      <w:r w:rsidRPr="00BA29BA">
        <w:rPr>
          <w:rFonts w:ascii="Times New Roman" w:hAnsi="Times New Roman" w:cs="Times New Roman"/>
          <w:sz w:val="28"/>
          <w:szCs w:val="28"/>
        </w:rPr>
        <w:br/>
        <w:t>Связная речь еще не сложилась, в рассказах о событиях из собственной жизни допускается непоследовательность; пересказ известной сказки возможен. </w:t>
      </w:r>
      <w:r w:rsidRPr="00BA29BA">
        <w:rPr>
          <w:rFonts w:ascii="Times New Roman" w:hAnsi="Times New Roman" w:cs="Times New Roman"/>
          <w:sz w:val="28"/>
          <w:szCs w:val="28"/>
        </w:rPr>
        <w:br/>
        <w:t>Хорошо развитая в данном возрасте непроизвольная память позволяет запомнить большое количество стихотворных произведений наизусть. </w:t>
      </w:r>
      <w:bookmarkStart w:id="0" w:name="_GoBack"/>
      <w:bookmarkEnd w:id="0"/>
    </w:p>
    <w:sectPr w:rsidR="00503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F1"/>
    <w:rsid w:val="003E2496"/>
    <w:rsid w:val="00503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C6395-42BA-4C54-9272-5A8F5317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Платов</dc:creator>
  <cp:keywords/>
  <dc:description/>
  <cp:lastModifiedBy>Юрий Платов</cp:lastModifiedBy>
  <cp:revision>2</cp:revision>
  <dcterms:created xsi:type="dcterms:W3CDTF">2018-10-10T19:25:00Z</dcterms:created>
  <dcterms:modified xsi:type="dcterms:W3CDTF">2018-10-10T19:25:00Z</dcterms:modified>
</cp:coreProperties>
</file>