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7" w:rsidRPr="00B238B1" w:rsidRDefault="00D85537" w:rsidP="00D85537">
      <w:pPr>
        <w:jc w:val="right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Уважаемые родители и педагоги! Дети очень любят играть. И многие взрослые полагают, что игра – это бесполезное времяпровождение и стараются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побольше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загрузить дошкольников интеллектуально. Развитие – это хорошо. Но роль игры также велика в развитии ребёнка. Об этом вы можете узнать в нижеприведённой статье. В ней рассказывается о роли сюжетно-ролевой игры в жизни дошкольников.</w:t>
      </w:r>
    </w:p>
    <w:p w:rsidR="00D85537" w:rsidRPr="00D85537" w:rsidRDefault="00D85537" w:rsidP="00D85537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D85537">
        <w:rPr>
          <w:rFonts w:ascii="Times New Roman" w:eastAsia="Times New Roman" w:hAnsi="Times New Roman" w:cs="Times New Roman"/>
          <w:b/>
          <w:sz w:val="32"/>
        </w:rPr>
        <w:t>Игра</w:t>
      </w:r>
    </w:p>
    <w:p w:rsidR="00D85537" w:rsidRDefault="00D85537" w:rsidP="00D8553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является ведущей деятельностью в дошкольном возрасте. Ведущая деятельность – это та деятельность, в которой ребёнок развивается</w:t>
      </w:r>
    </w:p>
    <w:p w:rsidR="00D85537" w:rsidRDefault="00D85537" w:rsidP="00D8553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рождается внутри предметной деятельности, манипуляции с предметами.</w:t>
      </w:r>
    </w:p>
    <w:p w:rsidR="00D85537" w:rsidRDefault="00D85537" w:rsidP="00D8553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Важную роль на развитие игры с раннего детства оказывает взрослый. Взрослый – это образец для подражания, руководитель, контролёр, а также источник эмоциональной поддержки.</w:t>
      </w:r>
    </w:p>
    <w:p w:rsidR="00D85537" w:rsidRDefault="00D85537" w:rsidP="00D8553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Сначала идёт «обращённый показ»- взрослый показывает, как обращаться с игрушкой,  пытается вовлечь малыша в игру.</w:t>
      </w:r>
    </w:p>
    <w:p w:rsidR="00D85537" w:rsidRDefault="00D85537" w:rsidP="00D8553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Взрослый знакомит ребёнка с функциями предметов. И </w:t>
      </w:r>
      <w:proofErr w:type="gramStart"/>
      <w:r>
        <w:rPr>
          <w:rFonts w:ascii="Times New Roman" w:eastAsia="Times New Roman" w:hAnsi="Times New Roman" w:cs="Times New Roman"/>
          <w:sz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психическом развитии в раннем детстве имеет использование полифункциональных предметов: палочку использовать вместо ножа, градусника, ложки; а кубик может стать куском мыла, хлебом или кирпичом. </w:t>
      </w:r>
    </w:p>
    <w:p w:rsidR="00D85537" w:rsidRDefault="00D85537" w:rsidP="00D8553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Первый момент, на который следует обратить внимание – это овладение замещением</w:t>
      </w:r>
      <w:r w:rsidRPr="00B238B1">
        <w:rPr>
          <w:rFonts w:ascii="Times New Roman" w:eastAsia="Times New Roman" w:hAnsi="Times New Roman" w:cs="Times New Roman"/>
          <w:sz w:val="28"/>
        </w:rPr>
        <w:t>. Способность к замещению рассматривается как одна из важнейших предпосылок развития игры. Если к концу раннего детства (3 года) идёт отставание в формировании замещающих действий, то таким детям надо оказ</w:t>
      </w:r>
      <w:r>
        <w:rPr>
          <w:rFonts w:ascii="Times New Roman" w:eastAsia="Times New Roman" w:hAnsi="Times New Roman" w:cs="Times New Roman"/>
          <w:sz w:val="28"/>
        </w:rPr>
        <w:t>ывать педагогическую помощь.</w:t>
      </w:r>
    </w:p>
    <w:p w:rsidR="00D85537" w:rsidRPr="00B238B1" w:rsidRDefault="00D85537" w:rsidP="00D85537">
      <w:pPr>
        <w:rPr>
          <w:rFonts w:ascii="Times New Roman" w:eastAsia="Times New Roman" w:hAnsi="Times New Roman" w:cs="Times New Roman"/>
          <w:i/>
          <w:sz w:val="32"/>
          <w:szCs w:val="32"/>
        </w:rPr>
      </w:pPr>
      <w:r w:rsidRPr="00B238B1">
        <w:rPr>
          <w:rFonts w:ascii="Times New Roman" w:eastAsia="Times New Roman" w:hAnsi="Times New Roman" w:cs="Times New Roman"/>
          <w:i/>
          <w:sz w:val="32"/>
          <w:szCs w:val="32"/>
        </w:rPr>
        <w:t>Этапы развития предметной игры как предпосылки развития сюжетно-ролевой игры.</w:t>
      </w:r>
    </w:p>
    <w:p w:rsidR="00D85537" w:rsidRDefault="00D85537" w:rsidP="00D8553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первом этапе предметная игра перерастает в </w:t>
      </w:r>
      <w:proofErr w:type="spellStart"/>
      <w:r>
        <w:rPr>
          <w:rFonts w:ascii="Times New Roman" w:eastAsia="Times New Roman" w:hAnsi="Times New Roman" w:cs="Times New Roman"/>
          <w:sz w:val="28"/>
        </w:rPr>
        <w:t>сюжетно-отобразительную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(малыш </w:t>
      </w:r>
      <w:proofErr w:type="gramStart"/>
      <w:r>
        <w:rPr>
          <w:rFonts w:ascii="Times New Roman" w:eastAsia="Times New Roman" w:hAnsi="Times New Roman" w:cs="Times New Roman"/>
          <w:sz w:val="28"/>
        </w:rPr>
        <w:t>понарошку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укладывает маму спать) На этом этапе ребёнок изображает какие-то действия, которые он видел в жизни, манипуляции с предметами (телефон, пылесос, дрель)</w:t>
      </w:r>
    </w:p>
    <w:p w:rsidR="00D85537" w:rsidRDefault="00D85537" w:rsidP="00D8553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Далее в конце второг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начале третьего года феномен появляется «роль в действии» - воспроизводит действия конкретного человека, не осознавая этого. Это больше имитационные действия, чем сюжетно-ролевая игра. </w:t>
      </w:r>
    </w:p>
    <w:p w:rsidR="00D85537" w:rsidRDefault="00D85537" w:rsidP="00D8553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в</w:t>
      </w:r>
      <w:r w:rsidRPr="00B238B1">
        <w:rPr>
          <w:rFonts w:ascii="Times New Roman" w:eastAsia="Times New Roman" w:hAnsi="Times New Roman" w:cs="Times New Roman"/>
          <w:sz w:val="28"/>
        </w:rPr>
        <w:t xml:space="preserve"> дошкольном возрасте интересы перемещаются от мира предметов к миру взрослых. Феномен «я сам»- это противоречие между «хочу» и «нельзя». Ребёнок пытается вести себя как взрослый. Противоречие разрешается в особом виде деятельности – в игре.</w:t>
      </w:r>
    </w:p>
    <w:p w:rsidR="00D85537" w:rsidRPr="00A155B0" w:rsidRDefault="00D85537" w:rsidP="00D85537">
      <w:pPr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Что такое игра?</w:t>
      </w:r>
    </w:p>
    <w:p w:rsidR="00D85537" w:rsidRDefault="00D85537" w:rsidP="00D8553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– это особая форма освоения реальной социальной действительности путём её воспроизведения. Она представляет собой тип символико-моделирующей деятельности.</w:t>
      </w:r>
    </w:p>
    <w:p w:rsidR="00D85537" w:rsidRDefault="00D85537" w:rsidP="00D8553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– это эмоционально насыщенная деятельность. Она захватывает ребёнка целиком.</w:t>
      </w:r>
    </w:p>
    <w:p w:rsidR="00D85537" w:rsidRDefault="00D85537" w:rsidP="00D8553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Мотив игры лежит в самом игровом процессе – не выиграть, а играть. </w:t>
      </w:r>
    </w:p>
    <w:p w:rsidR="00D85537" w:rsidRPr="00A155B0" w:rsidRDefault="00D85537" w:rsidP="00D85537">
      <w:pPr>
        <w:tabs>
          <w:tab w:val="left" w:pos="720"/>
        </w:tabs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Виды игры.</w:t>
      </w:r>
    </w:p>
    <w:p w:rsidR="00D85537" w:rsidRDefault="00D85537" w:rsidP="00D8553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Координация игровых взаимодействий включает несколько этапов: игра в одиночку, игра-наблюдение, параллельная игра – игра рядом, игра ассоциативная, игра-сотрудничество, коллективная игра.</w:t>
      </w:r>
    </w:p>
    <w:p w:rsidR="00D85537" w:rsidRDefault="00D85537" w:rsidP="00D855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Составляющие игры.</w:t>
      </w:r>
    </w:p>
    <w:p w:rsidR="00D85537" w:rsidRPr="00A155B0" w:rsidRDefault="00D85537" w:rsidP="00D855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включают в себя сюжет, содержание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и игровые действия.</w:t>
      </w:r>
    </w:p>
    <w:p w:rsidR="00D85537" w:rsidRDefault="00D85537" w:rsidP="00D85537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sz w:val="28"/>
        </w:rPr>
      </w:pPr>
      <w:r w:rsidRPr="00A155B0">
        <w:rPr>
          <w:rFonts w:ascii="Times New Roman" w:eastAsia="Times New Roman" w:hAnsi="Times New Roman" w:cs="Times New Roman"/>
          <w:i/>
          <w:sz w:val="28"/>
        </w:rPr>
        <w:t>Сюжет</w:t>
      </w:r>
      <w:r>
        <w:rPr>
          <w:rFonts w:ascii="Times New Roman" w:eastAsia="Times New Roman" w:hAnsi="Times New Roman" w:cs="Times New Roman"/>
          <w:sz w:val="28"/>
        </w:rPr>
        <w:t xml:space="preserve"> – отражаемая в игре область. Взрослым нужно заботиться о том, чтобы у детей была возможность брать  откуда-либо сюжеты. Разнообразие сюжетов зависит от знания реальной действительности, кругозора ребёнка:</w:t>
      </w:r>
    </w:p>
    <w:p w:rsidR="00D85537" w:rsidRPr="00B238B1" w:rsidRDefault="00D85537" w:rsidP="00D85537">
      <w:pPr>
        <w:pStyle w:val="a3"/>
        <w:numPr>
          <w:ilvl w:val="0"/>
          <w:numId w:val="3"/>
        </w:numPr>
        <w:tabs>
          <w:tab w:val="left" w:pos="7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Pr="00B238B1">
        <w:rPr>
          <w:rFonts w:ascii="Times New Roman" w:eastAsia="Times New Roman" w:hAnsi="Times New Roman" w:cs="Times New Roman"/>
          <w:sz w:val="28"/>
        </w:rPr>
        <w:t xml:space="preserve">ладшие дошкольники </w:t>
      </w:r>
      <w:r>
        <w:rPr>
          <w:rFonts w:ascii="Times New Roman" w:eastAsia="Times New Roman" w:hAnsi="Times New Roman" w:cs="Times New Roman"/>
          <w:sz w:val="28"/>
        </w:rPr>
        <w:t>берут сюжеты из реальной жизни,</w:t>
      </w:r>
    </w:p>
    <w:p w:rsidR="00D85537" w:rsidRPr="00B238B1" w:rsidRDefault="00D85537" w:rsidP="00D85537">
      <w:pPr>
        <w:pStyle w:val="a3"/>
        <w:numPr>
          <w:ilvl w:val="0"/>
          <w:numId w:val="3"/>
        </w:numPr>
        <w:tabs>
          <w:tab w:val="left" w:pos="7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дошкольники постарше  берут сюжеты  </w:t>
      </w:r>
      <w:r w:rsidRPr="00B238B1">
        <w:rPr>
          <w:rFonts w:ascii="Times New Roman" w:eastAsia="Times New Roman" w:hAnsi="Times New Roman" w:cs="Times New Roman"/>
          <w:sz w:val="28"/>
        </w:rPr>
        <w:t xml:space="preserve">из книг, мультфильмов, фильмов. </w:t>
      </w:r>
    </w:p>
    <w:p w:rsidR="00D85537" w:rsidRDefault="00D85537" w:rsidP="00D85537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sz w:val="28"/>
        </w:rPr>
      </w:pPr>
      <w:r w:rsidRPr="00A155B0">
        <w:rPr>
          <w:rFonts w:ascii="Times New Roman" w:eastAsia="Times New Roman" w:hAnsi="Times New Roman" w:cs="Times New Roman"/>
          <w:i/>
          <w:sz w:val="28"/>
        </w:rPr>
        <w:t>Содержательная сторона</w:t>
      </w:r>
      <w:r>
        <w:rPr>
          <w:rFonts w:ascii="Times New Roman" w:eastAsia="Times New Roman" w:hAnsi="Times New Roman" w:cs="Times New Roman"/>
          <w:sz w:val="28"/>
        </w:rPr>
        <w:t xml:space="preserve"> развивается на протяжении всего дошкольного детства:</w:t>
      </w:r>
    </w:p>
    <w:p w:rsidR="00D85537" w:rsidRDefault="00D85537" w:rsidP="00D85537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 в младшем дошкольном возрасте – это предметные действия (манипуляции с градусником и т.д.) Роль взрослого (врача) не всегда соответствует действительности.</w:t>
      </w:r>
    </w:p>
    <w:p w:rsidR="00D85537" w:rsidRDefault="00D85537" w:rsidP="00D85537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2.следующий этап: внешние социальные отношения и социальная иерархия (водитель и пассажиры, продавец и покупатель)</w:t>
      </w:r>
    </w:p>
    <w:p w:rsidR="00D85537" w:rsidRDefault="00D85537" w:rsidP="00D85537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наивысший уровень: выделение внутренней, смысловой сущности деятельности человека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>Например, роль доктора – это доброта, сочувствие, самопожертвование.</w:t>
      </w:r>
    </w:p>
    <w:p w:rsidR="00D85537" w:rsidRDefault="00D85537" w:rsidP="00D85537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sz w:val="28"/>
        </w:rPr>
      </w:pPr>
      <w:r w:rsidRPr="00A155B0">
        <w:rPr>
          <w:rFonts w:ascii="Times New Roman" w:eastAsia="Times New Roman" w:hAnsi="Times New Roman" w:cs="Times New Roman"/>
          <w:i/>
          <w:sz w:val="28"/>
        </w:rPr>
        <w:t xml:space="preserve">Роль </w:t>
      </w:r>
      <w:r>
        <w:rPr>
          <w:rFonts w:ascii="Times New Roman" w:eastAsia="Times New Roman" w:hAnsi="Times New Roman" w:cs="Times New Roman"/>
          <w:sz w:val="28"/>
        </w:rPr>
        <w:t>подразумевает правила поведения</w:t>
      </w:r>
    </w:p>
    <w:p w:rsidR="00D85537" w:rsidRDefault="00D85537" w:rsidP="00D85537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Воображаемая ситуация – это означает, что ребёнок действует не в видимом, а смысловом поле</w:t>
      </w:r>
    </w:p>
    <w:p w:rsidR="00D85537" w:rsidRDefault="00D85537" w:rsidP="00D85537">
      <w:pPr>
        <w:tabs>
          <w:tab w:val="left" w:pos="720"/>
        </w:tabs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155B0">
        <w:rPr>
          <w:rFonts w:ascii="Times New Roman" w:eastAsia="Times New Roman" w:hAnsi="Times New Roman" w:cs="Times New Roman"/>
          <w:i/>
          <w:sz w:val="28"/>
        </w:rPr>
        <w:t>Игровые действия</w:t>
      </w:r>
      <w:r>
        <w:rPr>
          <w:rFonts w:ascii="Times New Roman" w:eastAsia="Times New Roman" w:hAnsi="Times New Roman" w:cs="Times New Roman"/>
          <w:sz w:val="28"/>
        </w:rPr>
        <w:t xml:space="preserve"> – способы осуществления роли воспроизводят отношения между людьми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D85537" w:rsidRPr="00A155B0" w:rsidRDefault="00D85537" w:rsidP="00D85537">
      <w:pPr>
        <w:tabs>
          <w:tab w:val="left" w:pos="720"/>
        </w:tabs>
        <w:ind w:left="360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Роль игры:</w:t>
      </w:r>
    </w:p>
    <w:p w:rsidR="00D85537" w:rsidRDefault="00D85537" w:rsidP="00D85537">
      <w:pPr>
        <w:tabs>
          <w:tab w:val="left" w:pos="7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игре происходят проникновение ребёнка в мотивы и смыслы человеческих действий.</w:t>
      </w:r>
    </w:p>
    <w:p w:rsidR="00D85537" w:rsidRDefault="00D85537" w:rsidP="00D85537">
      <w:pPr>
        <w:tabs>
          <w:tab w:val="left" w:pos="7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игре рождается и формируется воображение.</w:t>
      </w:r>
    </w:p>
    <w:p w:rsidR="00D85537" w:rsidRDefault="00D85537" w:rsidP="00D85537">
      <w:pPr>
        <w:tabs>
          <w:tab w:val="left" w:pos="7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Важная линия игры – это  овладение своим поведением.</w:t>
      </w:r>
    </w:p>
    <w:p w:rsidR="00D85537" w:rsidRPr="00A155B0" w:rsidRDefault="00D85537" w:rsidP="00D85537">
      <w:pPr>
        <w:tabs>
          <w:tab w:val="left" w:pos="720"/>
        </w:tabs>
        <w:rPr>
          <w:rFonts w:ascii="Times New Roman" w:eastAsia="Times New Roman" w:hAnsi="Times New Roman" w:cs="Times New Roman"/>
          <w:i/>
          <w:sz w:val="32"/>
          <w:szCs w:val="32"/>
        </w:rPr>
      </w:pPr>
      <w:r w:rsidRPr="00A155B0">
        <w:rPr>
          <w:rFonts w:ascii="Times New Roman" w:eastAsia="Times New Roman" w:hAnsi="Times New Roman" w:cs="Times New Roman"/>
          <w:i/>
          <w:sz w:val="32"/>
          <w:szCs w:val="32"/>
        </w:rPr>
        <w:t>Таким образом,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уважаемые родители и педагоги, </w:t>
      </w:r>
      <w:r w:rsidRPr="00A155B0">
        <w:rPr>
          <w:rFonts w:ascii="Times New Roman" w:eastAsia="Times New Roman" w:hAnsi="Times New Roman" w:cs="Times New Roman"/>
          <w:i/>
          <w:sz w:val="32"/>
          <w:szCs w:val="32"/>
        </w:rPr>
        <w:t xml:space="preserve"> игра – э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то не просто времяпровождение. Р</w:t>
      </w:r>
      <w:r w:rsidRPr="00A155B0">
        <w:rPr>
          <w:rFonts w:ascii="Times New Roman" w:eastAsia="Times New Roman" w:hAnsi="Times New Roman" w:cs="Times New Roman"/>
          <w:i/>
          <w:sz w:val="32"/>
          <w:szCs w:val="32"/>
        </w:rPr>
        <w:t>азвитие игры имеет свои законы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, характерные для каждого этапа дошкольного возраста</w:t>
      </w:r>
      <w:r w:rsidRPr="00A155B0">
        <w:rPr>
          <w:rFonts w:ascii="Times New Roman" w:eastAsia="Times New Roman" w:hAnsi="Times New Roman" w:cs="Times New Roman"/>
          <w:i/>
          <w:sz w:val="32"/>
          <w:szCs w:val="32"/>
        </w:rPr>
        <w:t>.  Полноценное проживание  дошкольного возраста, использование его уникального потенциала в дальнейшем повлияет на развитие личности в целом, и, возможно, даже на судьбу.</w:t>
      </w:r>
    </w:p>
    <w:p w:rsidR="002C5271" w:rsidRDefault="002C5271"/>
    <w:sectPr w:rsidR="002C5271" w:rsidSect="00D855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73CE"/>
    <w:multiLevelType w:val="hybridMultilevel"/>
    <w:tmpl w:val="C868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81F92"/>
    <w:multiLevelType w:val="multilevel"/>
    <w:tmpl w:val="AACA9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8A5498"/>
    <w:multiLevelType w:val="multilevel"/>
    <w:tmpl w:val="04E87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537"/>
    <w:rsid w:val="002C5271"/>
    <w:rsid w:val="00D8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2022-01-30T13:55:00Z</dcterms:created>
  <dcterms:modified xsi:type="dcterms:W3CDTF">2022-01-30T13:56:00Z</dcterms:modified>
</cp:coreProperties>
</file>