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54" w:rsidRPr="00060E54" w:rsidRDefault="00060E54" w:rsidP="00060E5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60E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УТВЕРЖДЕНО</w:t>
      </w:r>
    </w:p>
    <w:p w:rsidR="00060E54" w:rsidRPr="00060E54" w:rsidRDefault="00060E54" w:rsidP="00060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 МДОУ</w:t>
      </w:r>
    </w:p>
    <w:p w:rsidR="00060E54" w:rsidRPr="00060E54" w:rsidRDefault="00060E54" w:rsidP="00060E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 №20 «Умка»</w:t>
      </w:r>
    </w:p>
    <w:p w:rsidR="00060E54" w:rsidRPr="00060E54" w:rsidRDefault="00060E54" w:rsidP="00060E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 Е.А.Белова</w:t>
      </w:r>
    </w:p>
    <w:p w:rsidR="00060E54" w:rsidRPr="00060E54" w:rsidRDefault="00060E54" w:rsidP="00060E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</w:t>
      </w:r>
      <w:r w:rsidR="00DA572F">
        <w:rPr>
          <w:rFonts w:ascii="Times New Roman" w:eastAsia="Times New Roman" w:hAnsi="Times New Roman" w:cs="Times New Roman"/>
          <w:sz w:val="28"/>
          <w:szCs w:val="28"/>
          <w:lang w:eastAsia="ru-RU"/>
        </w:rPr>
        <w:t>01 » октября</w:t>
      </w:r>
      <w:r w:rsidRPr="0006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56C4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6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060E54" w:rsidRPr="00060E54" w:rsidRDefault="00060E54" w:rsidP="00060E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DA5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№ 101/1/01-09 от 01.10.2019 г.</w:t>
      </w:r>
    </w:p>
    <w:p w:rsidR="00060E54" w:rsidRPr="00060E54" w:rsidRDefault="00060E54" w:rsidP="00060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E54" w:rsidRPr="00060E54" w:rsidRDefault="00060E54" w:rsidP="00060E54">
      <w:pPr>
        <w:rPr>
          <w:rFonts w:ascii="Times New Roman" w:hAnsi="Times New Roman" w:cs="Times New Roman"/>
          <w:sz w:val="28"/>
          <w:szCs w:val="28"/>
        </w:rPr>
      </w:pPr>
    </w:p>
    <w:p w:rsidR="00060E54" w:rsidRPr="00060E54" w:rsidRDefault="00060E54" w:rsidP="00060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5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60E54" w:rsidRPr="00656C47" w:rsidRDefault="00656C47" w:rsidP="00060E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пропускном и внутри</w:t>
      </w:r>
      <w:r w:rsidR="00060E54" w:rsidRPr="00656C47">
        <w:rPr>
          <w:rFonts w:ascii="Times New Roman" w:hAnsi="Times New Roman" w:cs="Times New Roman"/>
          <w:b/>
          <w:sz w:val="32"/>
          <w:szCs w:val="32"/>
        </w:rPr>
        <w:t xml:space="preserve">объектовом режимах </w:t>
      </w:r>
    </w:p>
    <w:p w:rsidR="00060E54" w:rsidRPr="00656C47" w:rsidRDefault="00060E54" w:rsidP="00060E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6C47">
        <w:rPr>
          <w:rFonts w:ascii="Times New Roman" w:hAnsi="Times New Roman" w:cs="Times New Roman"/>
          <w:b/>
          <w:sz w:val="32"/>
          <w:szCs w:val="32"/>
        </w:rPr>
        <w:t>в Муниципальном дошкольном образовательном учреждении детский сад №20 «Умка»</w:t>
      </w:r>
    </w:p>
    <w:p w:rsidR="00060E54" w:rsidRPr="00060E54" w:rsidRDefault="00060E54" w:rsidP="00060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5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1.1. Настоящее Положение о пропускном и внутриобъектовом режимах (далее – Положение) разработано в соответствии с Федеральным законом от 06.03.2006 № 35-ФЗ «О противодействии терроризму»,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от 02.08.2019 г. №1006 «Об утверждении требований к антитеррористической защищенности объектов (территорий) </w:t>
      </w:r>
      <w:r w:rsidR="000330D9">
        <w:rPr>
          <w:rFonts w:ascii="Times New Roman" w:hAnsi="Times New Roman" w:cs="Times New Roman"/>
          <w:sz w:val="28"/>
          <w:szCs w:val="28"/>
        </w:rPr>
        <w:t xml:space="preserve">Министерства просвещения РФ и объектов (территорий), </w:t>
      </w:r>
      <w:r w:rsidR="000330D9" w:rsidRPr="0043354F">
        <w:rPr>
          <w:rFonts w:ascii="Times New Roman" w:eastAsia="Times New Roman" w:hAnsi="Times New Roman" w:cs="Times New Roman"/>
          <w:sz w:val="28"/>
          <w:szCs w:val="28"/>
          <w:lang w:eastAsia="ru-RU"/>
        </w:rPr>
        <w:t>к сфере деятельности Министерства просвещения РФ, и формы паспорта безопасности этих объектов (территорий)»</w:t>
      </w:r>
      <w:r w:rsidR="0003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60E54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«Об образовании в Российской Федерации», Федеральным законом от 11.03.1992 № 2487-1 «О частной детективной и охранной деятельности в Российской Федерации», </w:t>
      </w:r>
      <w:r w:rsidR="000330D9">
        <w:rPr>
          <w:rFonts w:ascii="Times New Roman" w:hAnsi="Times New Roman" w:cs="Times New Roman"/>
          <w:sz w:val="28"/>
          <w:szCs w:val="28"/>
        </w:rPr>
        <w:t>уставом МДОУ детский сад №20</w:t>
      </w:r>
      <w:r w:rsidRPr="00060E54">
        <w:rPr>
          <w:rFonts w:ascii="Times New Roman" w:hAnsi="Times New Roman" w:cs="Times New Roman"/>
          <w:sz w:val="28"/>
          <w:szCs w:val="28"/>
        </w:rPr>
        <w:t xml:space="preserve"> «</w:t>
      </w:r>
      <w:r w:rsidR="000330D9">
        <w:rPr>
          <w:rFonts w:ascii="Times New Roman" w:hAnsi="Times New Roman" w:cs="Times New Roman"/>
          <w:sz w:val="28"/>
          <w:szCs w:val="28"/>
        </w:rPr>
        <w:t>Умка</w:t>
      </w:r>
      <w:r w:rsidRPr="00060E54">
        <w:rPr>
          <w:rFonts w:ascii="Times New Roman" w:hAnsi="Times New Roman" w:cs="Times New Roman"/>
          <w:sz w:val="28"/>
          <w:szCs w:val="28"/>
        </w:rPr>
        <w:t>», а также правила пребывания в дошкольном учреждении.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1.3. Требования настоящего Положения распространяются в полном объеме на посетителей дошкольного учреждения, обучающихся и их родителей (законных представителей), весь педагогический состав, технических работников, а также работников обслуживающих организаций, осуществляющих свою деятельность на основании заключенных с ДОУ гражданско-правовых договоров. </w:t>
      </w:r>
    </w:p>
    <w:p w:rsidR="000330D9" w:rsidRDefault="000330D9" w:rsidP="00060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0D9" w:rsidRDefault="000330D9" w:rsidP="00060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0D9" w:rsidRDefault="000330D9" w:rsidP="00060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E54" w:rsidRPr="000330D9" w:rsidRDefault="00060E54" w:rsidP="00060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0D9">
        <w:rPr>
          <w:rFonts w:ascii="Times New Roman" w:hAnsi="Times New Roman" w:cs="Times New Roman"/>
          <w:b/>
          <w:sz w:val="28"/>
          <w:szCs w:val="28"/>
        </w:rPr>
        <w:lastRenderedPageBreak/>
        <w:t>2. Пропускной режим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>2.1. Порядок организации пропускного режима</w:t>
      </w:r>
      <w:r w:rsidR="000330D9">
        <w:rPr>
          <w:rFonts w:ascii="Times New Roman" w:hAnsi="Times New Roman" w:cs="Times New Roman"/>
          <w:sz w:val="28"/>
          <w:szCs w:val="28"/>
        </w:rPr>
        <w:t>.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2.1.1. Общая организация пропускного режима, а также реализация организационно-технических мероприятий, связанных с осуществлением пропускного режима, осуществляется заведующим ДОУ и назначенным им ответственным за пропускной режим работником. Пропуск лиц на территорию и в здания ДОУ осуществляют работники охраны.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2.1.2. Для обеспечения пропускного режима пропуск родителей (законных представителей), педагогов, работников и посетителей осуществляется только через контрольно-пропускной пункт, установленный у центрального входа на территорию в ДОУ. Запасные выходы открываются только с разрешения заведующего и его заместителя, а в их отсутствие – с разрешения дежурного администратора и ответственного за пропускной режим. На период открытия запасного выхода контроль осуществляет лицо, его открывающее.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2.1.3. В случае возникновения конфликтных ситуаций, связанных с пропуском посетителей в здание или на территорию ДОУ, сотрудники охраны действуют в соответствии с настоящим Положение</w:t>
      </w:r>
      <w:r w:rsidR="000330D9">
        <w:rPr>
          <w:rFonts w:ascii="Times New Roman" w:hAnsi="Times New Roman" w:cs="Times New Roman"/>
          <w:sz w:val="28"/>
          <w:szCs w:val="28"/>
        </w:rPr>
        <w:t xml:space="preserve">м с обязательным уведомлением </w:t>
      </w:r>
      <w:r w:rsidRPr="00060E54">
        <w:rPr>
          <w:rFonts w:ascii="Times New Roman" w:hAnsi="Times New Roman" w:cs="Times New Roman"/>
          <w:sz w:val="28"/>
          <w:szCs w:val="28"/>
        </w:rPr>
        <w:t>заведующего ДОУ.</w:t>
      </w:r>
    </w:p>
    <w:p w:rsidR="000330D9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2.1.4. Порядок проезда автотранспорта на территорию ДОУ утверждается локальным актом ДОУ. </w:t>
      </w:r>
    </w:p>
    <w:p w:rsidR="000330D9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>2.2. Порядок пропуска родителей (законных представителей), работников ДОУ и посетителей</w:t>
      </w:r>
      <w:r w:rsidR="000330D9">
        <w:rPr>
          <w:rFonts w:ascii="Times New Roman" w:hAnsi="Times New Roman" w:cs="Times New Roman"/>
          <w:sz w:val="28"/>
          <w:szCs w:val="28"/>
        </w:rPr>
        <w:t>.</w:t>
      </w:r>
      <w:r w:rsidRPr="00060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>2.2.1. Пропускной режим родителей (законных представителей) с обучающимися</w:t>
      </w:r>
      <w:r w:rsidR="000330D9">
        <w:rPr>
          <w:rFonts w:ascii="Times New Roman" w:hAnsi="Times New Roman" w:cs="Times New Roman"/>
          <w:sz w:val="28"/>
          <w:szCs w:val="28"/>
        </w:rPr>
        <w:t>: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2.2.1.1. Обучающиеся с родителями (законными представителями ) допускаются на территорию ДОУ в установленное распорядком дня время на основании договора с родителями (законными представителями) и правилами внутреннего распорядка ДОУ. Массовый пропуск обучающихся с родителями (законными представителями ) на территорию ДОУ осуществляется в у</w:t>
      </w:r>
      <w:r w:rsidR="000330D9">
        <w:rPr>
          <w:rFonts w:ascii="Times New Roman" w:hAnsi="Times New Roman" w:cs="Times New Roman"/>
          <w:sz w:val="28"/>
          <w:szCs w:val="28"/>
        </w:rPr>
        <w:t>тренние часы с 07 ч.00 мин. до 09ч.0</w:t>
      </w:r>
      <w:r w:rsidRPr="00060E54">
        <w:rPr>
          <w:rFonts w:ascii="Times New Roman" w:hAnsi="Times New Roman" w:cs="Times New Roman"/>
          <w:sz w:val="28"/>
          <w:szCs w:val="28"/>
        </w:rPr>
        <w:t>0 мин. После указанного времени - по согласованию с администр</w:t>
      </w:r>
      <w:r w:rsidR="000330D9">
        <w:rPr>
          <w:rFonts w:ascii="Times New Roman" w:hAnsi="Times New Roman" w:cs="Times New Roman"/>
          <w:sz w:val="28"/>
          <w:szCs w:val="28"/>
        </w:rPr>
        <w:t>ацией ДОУ. В вечернее время с 15</w:t>
      </w:r>
      <w:r w:rsidRPr="00060E54">
        <w:rPr>
          <w:rFonts w:ascii="Times New Roman" w:hAnsi="Times New Roman" w:cs="Times New Roman"/>
          <w:sz w:val="28"/>
          <w:szCs w:val="28"/>
        </w:rPr>
        <w:t>ч.30 мин. до 19.ч.00 мин.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2.2.2. Пропускной режим работников ДОУ 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lastRenderedPageBreak/>
        <w:t xml:space="preserve">2.2.2.1. Работники ДОУ допускаются на территорию ДОУ в соответствии с установленным графиком работы. С регистрацией в журнале под роспись. 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>2.2.2.2. В нерабочее время и выходные дни допускаются в ДОУ заведующий и его заместители. Работники, которым по роду работы необходимо быть в ДОУ в нерабочее время, выходные дни, допускаются на основании служебной записки, заверенной подписью заведующего или его заместителей.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2.2.3. Пропускной режим посетителей и родителей (законных представителей)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2.2.3.1. Посетители могут быть допущены в ДОУ при предъявлении документа, удостоверяющего личность, и сообщения, к кому они направляются. Регистрация посетителей в журнале учета посетителей при допуске на территорию ДОУ по документу, удостоверяющему личность, обязательна. </w:t>
      </w:r>
    </w:p>
    <w:p w:rsidR="000330D9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>2.2.3.2. Пропуск родителей (законных представителей) к администрации ДОУ для разрешения личных вопросов, возможен по предварительной договоренности с самой администрацией, о чем сотрудники охраны должны быть проинформированы заранее. Незапланированный проход допустим только с разрешения ответственного за пропускной режим или заведующего ДОУ.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2.2.3.3. Посетитель после записи его данных в журнале регистрации посетителей перемещается по территории ДОУ в сопровождении работника охранной организации.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2.2.3.4. При проведении массовых мероприятий, родительских собраний, семинаров и других мероприятий посетители и родители (законные представители) допускаются в здание ДОУ при предъявлении документа, удостоверяющего личность, по спискам посетителей, заверенным печатью и подписью заведующего ДОУ.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2.2.3.5. Пропуск инвалидов (включая инвалидов, использующих кресла-коляски и собак-проводников) осуществляется в соответствии со статьей 15 Федерального закона от 24.11.1995 № 181-ФЗ «О социальной защите инвалидов в Российской Федерации». Проход инвалидов обеспечивается </w:t>
      </w:r>
      <w:r w:rsidR="000330D9">
        <w:rPr>
          <w:rFonts w:ascii="Times New Roman" w:hAnsi="Times New Roman" w:cs="Times New Roman"/>
          <w:sz w:val="28"/>
          <w:szCs w:val="28"/>
        </w:rPr>
        <w:t xml:space="preserve">сотрудником поста охраны и в </w:t>
      </w:r>
      <w:r w:rsidRPr="00060E54">
        <w:rPr>
          <w:rFonts w:ascii="Times New Roman" w:hAnsi="Times New Roman" w:cs="Times New Roman"/>
          <w:sz w:val="28"/>
          <w:szCs w:val="28"/>
        </w:rPr>
        <w:t xml:space="preserve"> сопровождении</w:t>
      </w:r>
      <w:r w:rsidR="000330D9">
        <w:rPr>
          <w:rFonts w:ascii="Times New Roman" w:hAnsi="Times New Roman" w:cs="Times New Roman"/>
          <w:sz w:val="28"/>
          <w:szCs w:val="28"/>
        </w:rPr>
        <w:t xml:space="preserve"> ответственного за сопровождние иинвалидов</w:t>
      </w:r>
      <w:r w:rsidRPr="00060E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>2.2.4. Пропускной режим сотрудников обслуживающих организаций</w:t>
      </w:r>
      <w:r w:rsidR="000330D9">
        <w:rPr>
          <w:rFonts w:ascii="Times New Roman" w:hAnsi="Times New Roman" w:cs="Times New Roman"/>
          <w:sz w:val="28"/>
          <w:szCs w:val="28"/>
        </w:rPr>
        <w:t>.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lastRenderedPageBreak/>
        <w:t xml:space="preserve"> 2.2.4.1. Рабочие и специалисты ремонтно-строительных организаций</w:t>
      </w:r>
      <w:r w:rsidR="000330D9">
        <w:rPr>
          <w:rFonts w:ascii="Times New Roman" w:hAnsi="Times New Roman" w:cs="Times New Roman"/>
          <w:sz w:val="28"/>
          <w:szCs w:val="28"/>
        </w:rPr>
        <w:t xml:space="preserve"> пропускаются на территорию ДОУ</w:t>
      </w:r>
      <w:r w:rsidRPr="00060E54">
        <w:rPr>
          <w:rFonts w:ascii="Times New Roman" w:hAnsi="Times New Roman" w:cs="Times New Roman"/>
          <w:sz w:val="28"/>
          <w:szCs w:val="28"/>
        </w:rPr>
        <w:t xml:space="preserve"> дежурным охранником по распоряжению заведующего или на основании заявок и согласованных списков. 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2.2.4.2. В случае аварии (повреждения) электросети, канализации, водопровода или отопительной системы и выполнения других срочных работ в ночное время, выходные и нерабочие праздничные дни пропуск работников аварийных служб, прибывших по вызову, осуществляется беспрепятственно в сопровождении работника ответственного за безопасность или сотрудника охраны. 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>2.2.5. Пропускной режим сотрудников вышестоящи</w:t>
      </w:r>
      <w:r w:rsidR="000330D9">
        <w:rPr>
          <w:rFonts w:ascii="Times New Roman" w:hAnsi="Times New Roman" w:cs="Times New Roman"/>
          <w:sz w:val="28"/>
          <w:szCs w:val="28"/>
        </w:rPr>
        <w:t>х организаций и проверяющих лиц.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>2.2.5.1. Лица, не связанные с образовательным процессом, посещающие ДОУ по служебной необходимости, пропускаются при предъявлении документа, удостоверяющего личность, с записью в журнале учета посетителей.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2.2.5.2. В соответствии с действующим законодательством отдельные категории лиц пользуются правом беспрепятственного прохода на территорию и в здания образовательного учреждения при предъявлении ими служебного удостоверения. К ним относятся работники прокуратуры, полиции, МВД, ФСБ и МЧС. Об их приходе сотрудник охраны немедленно докладывает, ответственному по </w:t>
      </w:r>
      <w:r w:rsidR="00656C47">
        <w:rPr>
          <w:rFonts w:ascii="Times New Roman" w:hAnsi="Times New Roman" w:cs="Times New Roman"/>
          <w:sz w:val="28"/>
          <w:szCs w:val="28"/>
        </w:rPr>
        <w:t>безопасности, старшему воспитателю</w:t>
      </w:r>
      <w:r w:rsidRPr="00060E54">
        <w:rPr>
          <w:rFonts w:ascii="Times New Roman" w:hAnsi="Times New Roman" w:cs="Times New Roman"/>
          <w:sz w:val="28"/>
          <w:szCs w:val="28"/>
        </w:rPr>
        <w:t xml:space="preserve"> или заведующему ДОУ. 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2.2.5.3. Допуск проверяющих лиц осуществляется после предоставления распоряжения о проверке, документов, удостоверяющих личность, с записью в журнале учета посетителей. Посетитель после записи его данных в журнале перемещается по территории ДОУ в сопровождении заведующего, </w:t>
      </w:r>
      <w:r w:rsidR="00656C47">
        <w:rPr>
          <w:rFonts w:ascii="Times New Roman" w:hAnsi="Times New Roman" w:cs="Times New Roman"/>
          <w:sz w:val="28"/>
          <w:szCs w:val="28"/>
        </w:rPr>
        <w:t>старшего воспитателя</w:t>
      </w:r>
      <w:r w:rsidRPr="00060E54">
        <w:rPr>
          <w:rFonts w:ascii="Times New Roman" w:hAnsi="Times New Roman" w:cs="Times New Roman"/>
          <w:sz w:val="28"/>
          <w:szCs w:val="28"/>
        </w:rPr>
        <w:t xml:space="preserve"> или ответственного за безопасность</w:t>
      </w:r>
      <w:r w:rsidR="00656C47">
        <w:rPr>
          <w:rFonts w:ascii="Times New Roman" w:hAnsi="Times New Roman" w:cs="Times New Roman"/>
          <w:sz w:val="28"/>
          <w:szCs w:val="28"/>
        </w:rPr>
        <w:t>.</w:t>
      </w:r>
      <w:r w:rsidRPr="00060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>2.3. Порядок допуска транспортных средств</w:t>
      </w:r>
      <w:r w:rsidR="00656C47">
        <w:rPr>
          <w:rFonts w:ascii="Times New Roman" w:hAnsi="Times New Roman" w:cs="Times New Roman"/>
          <w:sz w:val="28"/>
          <w:szCs w:val="28"/>
        </w:rPr>
        <w:t>.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2.3.1. Въезд (выезд) автотранспортных средств на территорию ДОУ осуществляется строго по транспортным пропускам установленного образца. По устным распоряжениям, а также запискам </w:t>
      </w:r>
      <w:r w:rsidR="00656C47">
        <w:rPr>
          <w:rFonts w:ascii="Times New Roman" w:hAnsi="Times New Roman" w:cs="Times New Roman"/>
          <w:sz w:val="28"/>
          <w:szCs w:val="28"/>
        </w:rPr>
        <w:t xml:space="preserve">, </w:t>
      </w:r>
      <w:r w:rsidRPr="00060E54">
        <w:rPr>
          <w:rFonts w:ascii="Times New Roman" w:hAnsi="Times New Roman" w:cs="Times New Roman"/>
          <w:sz w:val="28"/>
          <w:szCs w:val="28"/>
        </w:rPr>
        <w:t xml:space="preserve">въезд (выезд) транспортных средств на территорию ДОУ запрещен. 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2.3.2. Транспортное средство до пересечения границы КПП подлежит предварительной контрольной проверке на предмет соответствия груза сопроводительным документам. Осмотр производит сотрудник дежурной смены охраны. Сведения о пересечении автотранспорта с указанием </w:t>
      </w:r>
      <w:r w:rsidRPr="00060E54">
        <w:rPr>
          <w:rFonts w:ascii="Times New Roman" w:hAnsi="Times New Roman" w:cs="Times New Roman"/>
          <w:sz w:val="28"/>
          <w:szCs w:val="28"/>
        </w:rPr>
        <w:lastRenderedPageBreak/>
        <w:t>принадлежности, марки и типа автомобиля сотрудник охраны заносит в журнал регистрации автотранспорта.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2.3.3. Убедившись в наличии и правильности оформления документов на транспортное средство и перевозимые материальные ценности, сотрудник охраны впускает (выпускает) транспортное средство на территорию (с территории) ДОУ.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2.3.4. Въезд автотранспорта, доставляющего и вывозящего груз, допускается по согласованию с ответственным по безопасности. При погрузке-выгрузке материальных ценностей обязательно присутствие ответственного за получение/выдачу груза работника.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2.3.5. При обнаружении признаков неправомерного въезда на территорию ДОУ или попытке выезда с его территории (несоответствие документов на транспортное средство, несоответствие груза накладной или пропуску) к транспортному средству могут быть применены меры по ограничению движения автотранспорта до выяснения конкретных обстоятельств. 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>2.3.6. Въезд/выезд транспортных средств, обеспечивающих повседневную деятельность ДОУ, осуществляется в рабочее время.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2.3.7. Въезд на территорию ДОУ мусороуборочного, грузового автотранспорта, доставляющего продукты, мебель, оргтехнику, канцелярские товары и др. на основании заключенных с ДОУ гражданско-правовых договоров, осуществляется при предъявлении водителем путевого листа и сопроводительных документов (товарно-транспортных накладных) либо на основании списков, заверенных заведующим ДОУ.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2.3.8. Въезд/выезд транспортных средств, обеспечивающих строительные работы, осуществляется по представленным спискам, согласованным с ответственным по безопасности. В случае экстренной необходимости допуск указанных транспортных средств осуществляется по личному распоряжению заведующего ДОУ.</w:t>
      </w:r>
    </w:p>
    <w:p w:rsidR="00656C47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2.3.9. Транспортные средства специального назначения (пожарные машины, автомобили скорой помощи, правоохранительных органов и др.) при аварийных ситуациях, стихийных бедствиях, пожарах и других чрезвычайных ситуациях на территорию ДОУ пропускаются беспрепятственно. 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2.3.10. Транспортные средства МВД, ФСБ, МЧС и других государственных надзорных органов могут въезжать в любое время суток без досмотра при </w:t>
      </w:r>
      <w:r w:rsidRPr="00060E54">
        <w:rPr>
          <w:rFonts w:ascii="Times New Roman" w:hAnsi="Times New Roman" w:cs="Times New Roman"/>
          <w:sz w:val="28"/>
          <w:szCs w:val="28"/>
        </w:rPr>
        <w:lastRenderedPageBreak/>
        <w:t>наличии письменных предписаний в сопровождении сотрудников отдела безопасности. О факте их прибытия сотрудник охраны немедленно докладывает заведующему ДОУ.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2.3.11. На закрытой территории ДОУ парковка запрещена. </w:t>
      </w:r>
    </w:p>
    <w:p w:rsidR="00656C47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2.3.14. На всей территории ДОУ максимально допустимая скорость не должна превышать 5 км/ч. 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>2.3.15. Приказом заведующего ДОУ допуск транспортных средств на территорию ДОУ при необходимости может ограничиваться либо прекращаться в целях усиления мер безопасности.</w:t>
      </w:r>
    </w:p>
    <w:p w:rsidR="00060E54" w:rsidRPr="00656C47" w:rsidRDefault="00060E54" w:rsidP="00060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C47">
        <w:rPr>
          <w:rFonts w:ascii="Times New Roman" w:hAnsi="Times New Roman" w:cs="Times New Roman"/>
          <w:b/>
          <w:sz w:val="28"/>
          <w:szCs w:val="28"/>
        </w:rPr>
        <w:t>3. Внутриобъектовый режим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3.1. Порядок организации внутриобъектового режима</w:t>
      </w:r>
      <w:r w:rsidR="00656C47">
        <w:rPr>
          <w:rFonts w:ascii="Times New Roman" w:hAnsi="Times New Roman" w:cs="Times New Roman"/>
          <w:sz w:val="28"/>
          <w:szCs w:val="28"/>
        </w:rPr>
        <w:t>.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3.1.1. В целях организации и контроля за соблюдением учебновоспитательного процесса, а также соблюдения внутреннего режима в ДОУ из числа заместителей заведующего ДОУ и педагогов назначается дежурный администратор по ДОУ и дежурные. Обход и осмотр территории и помещений ДОУ осуществляет охранник. При осмотре охранник должен обращать особое внимание на предмет закрытия окон, а также отсутствия подозрительных предметов. Убеждается в отсутствии людей в здании. Результаты осмотров заносятся в журнал обхода. </w:t>
      </w:r>
    </w:p>
    <w:p w:rsidR="00656C47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>3.1.2. В соответствии с Правилами внутреннего распорядка находиться в здании и на территории ДОУ разрешено по будням и учебным дням следующим категориям:</w:t>
      </w:r>
    </w:p>
    <w:p w:rsidR="00656C47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– обучающимся с 07 ч.00 до 19.00 часов. </w:t>
      </w:r>
    </w:p>
    <w:p w:rsidR="00656C47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>– педагогическим и техническим работникам ДОУ, в соответствии со своей сменой и временем работы с 07.00 до 19. 00 час;</w:t>
      </w:r>
    </w:p>
    <w:p w:rsidR="00656C47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– работникам пищеблока в соответствии со своей сменой и временем работы;</w:t>
      </w:r>
    </w:p>
    <w:p w:rsidR="00656C47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– посетителям – по согласованию с администрацией. </w:t>
      </w:r>
    </w:p>
    <w:p w:rsidR="00656C47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Круглосуточно в ДОУ могут находиться заведующий, его заместители, а также другие лица по решению руководства. </w:t>
      </w:r>
    </w:p>
    <w:p w:rsidR="00656C47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lastRenderedPageBreak/>
        <w:t xml:space="preserve">3.1.3. В целях обеспечения пожарной безопасности обучающиеся, сотрудники, посетители обязаны неукоснительно соблюдать требования Инструкции о мерах пожарной безопасности. 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>3.1.4. В целях обеспечения общественной безопасности, предупреждения возможных противоправных действий работники ДОУ, обучающиеся, родители и посетители обязаны подчиняться требованиям сотрудника охраны находящегося в ДОУ, действия которого находятся в согласии с настоящим Положением и инструкцией охранника.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3.2. Порядок внутриобъектового режима в помещениях ДОУ</w:t>
      </w:r>
      <w:r w:rsidR="00656C47">
        <w:rPr>
          <w:rFonts w:ascii="Times New Roman" w:hAnsi="Times New Roman" w:cs="Times New Roman"/>
          <w:sz w:val="28"/>
          <w:szCs w:val="28"/>
        </w:rPr>
        <w:t>.</w:t>
      </w:r>
      <w:r w:rsidRPr="00060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>3.2.1. Порядок внутриобъектового режима основных помещений</w:t>
      </w:r>
      <w:r w:rsidR="00656C47">
        <w:rPr>
          <w:rFonts w:ascii="Times New Roman" w:hAnsi="Times New Roman" w:cs="Times New Roman"/>
          <w:sz w:val="28"/>
          <w:szCs w:val="28"/>
        </w:rPr>
        <w:t>.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3.2.1.1. По окончании рабочего дня все помещения проверяются на соответствие требованиям пожарной безопасности и закрываются ответственными работниками.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3.2.1.2. Ключи от помещений выдаются (принимаются) в специально отведенном и оборудованном для хранения ключей месте. 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>3.3. Порядок внутриобъектового режима в условиях чрезвычайных ситуаций</w:t>
      </w:r>
      <w:r w:rsidR="00656C47">
        <w:rPr>
          <w:rFonts w:ascii="Times New Roman" w:hAnsi="Times New Roman" w:cs="Times New Roman"/>
          <w:sz w:val="28"/>
          <w:szCs w:val="28"/>
        </w:rPr>
        <w:t>.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3.3.1. В периоды чрезвычайных ситуаций, при наличии особой угрозы или при проведении специальных мероприятий усиливается действующая система внутриобъектового режима за счет привлечения дополнительных сил и средств. По решению заведующего ДОУ доступ или перемещение по территории ДОУ могут быть прекращены или ограничены. </w:t>
      </w:r>
    </w:p>
    <w:p w:rsidR="00060E54" w:rsidRPr="00656C47" w:rsidRDefault="00060E54" w:rsidP="00060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C47">
        <w:rPr>
          <w:rFonts w:ascii="Times New Roman" w:hAnsi="Times New Roman" w:cs="Times New Roman"/>
          <w:b/>
          <w:sz w:val="28"/>
          <w:szCs w:val="28"/>
        </w:rPr>
        <w:t>4. Ответственность</w:t>
      </w:r>
    </w:p>
    <w:p w:rsidR="00656C47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4.1. Работники, виновные в нарушении требований настоящего Положения (попытка пройти на территорию в состоянии алкогольного (наркотического) опьянения, утрата, попытка невыполнения законных требований охраны, уклонение от осмотра, вывоз (вынос) материальных ценностей без документов или по поддельным документам, курение в неустановленных местах, а также нарушение других требований внутреннего трудового распорядка), привлекаются к дисциплинарной ответственности в соответствии с действующим законодательством Российской Федерации, требованиями коллективного договора и Правил внутреннего трудового распорядка.</w:t>
      </w:r>
    </w:p>
    <w:p w:rsidR="00060E54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4.2. Лицо, совершившее противоправное посягательство на охраняемое имущество либо нарушающее внутриобъектовый и (или) пропускной </w:t>
      </w:r>
      <w:r w:rsidRPr="00060E54">
        <w:rPr>
          <w:rFonts w:ascii="Times New Roman" w:hAnsi="Times New Roman" w:cs="Times New Roman"/>
          <w:sz w:val="28"/>
          <w:szCs w:val="28"/>
        </w:rPr>
        <w:lastRenderedPageBreak/>
        <w:t>режимы, может быть задержано охранником на месте правонарушения и должно быть незамедлительно передано в орган внутренних дел (полицию).</w:t>
      </w:r>
    </w:p>
    <w:p w:rsidR="00CB5246" w:rsidRPr="00060E54" w:rsidRDefault="00060E54">
      <w:pPr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4.3. Лица, которые не согласны с правомерностью действий работника охраны и представителей администрации ДОУ, при задержании, личном осмотре, осмотре вещей, изъятии вещей и документов, а также сотрудники предприятия, по отношению к которым такие действия были применены, имеют право обжаловать эти действия в установленном порядке.</w:t>
      </w:r>
    </w:p>
    <w:sectPr w:rsidR="00CB5246" w:rsidRPr="00060E54" w:rsidSect="0084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060E54"/>
    <w:rsid w:val="000330D9"/>
    <w:rsid w:val="00060E54"/>
    <w:rsid w:val="00656C47"/>
    <w:rsid w:val="007B4F22"/>
    <w:rsid w:val="00842008"/>
    <w:rsid w:val="009E29FD"/>
    <w:rsid w:val="00CB5246"/>
    <w:rsid w:val="00DA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УМКА</dc:creator>
  <cp:lastModifiedBy>Ольга Анатольевна УМКА</cp:lastModifiedBy>
  <cp:revision>1</cp:revision>
  <cp:lastPrinted>2019-10-24T09:26:00Z</cp:lastPrinted>
  <dcterms:created xsi:type="dcterms:W3CDTF">2019-10-24T08:35:00Z</dcterms:created>
  <dcterms:modified xsi:type="dcterms:W3CDTF">2019-10-24T09:29:00Z</dcterms:modified>
</cp:coreProperties>
</file>