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BC" w:rsidRDefault="007160BC" w:rsidP="007160B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</w:t>
      </w:r>
    </w:p>
    <w:p w:rsidR="007160BC" w:rsidRDefault="007160BC" w:rsidP="007160B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№20 «Умка»</w:t>
      </w: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Pr="007160BC" w:rsidRDefault="007160BC" w:rsidP="007160BC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7160BC" w:rsidRPr="007160BC" w:rsidRDefault="007160BC" w:rsidP="007160BC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7160BC">
        <w:rPr>
          <w:rFonts w:ascii="Times New Roman" w:hAnsi="Times New Roman"/>
          <w:sz w:val="56"/>
          <w:szCs w:val="56"/>
        </w:rPr>
        <w:t xml:space="preserve">Муниципальный семинар </w:t>
      </w:r>
    </w:p>
    <w:p w:rsidR="007160BC" w:rsidRPr="007160BC" w:rsidRDefault="007160BC" w:rsidP="007160BC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7160BC">
        <w:rPr>
          <w:rFonts w:ascii="Times New Roman" w:hAnsi="Times New Roman"/>
          <w:sz w:val="56"/>
          <w:szCs w:val="56"/>
        </w:rPr>
        <w:t>«Развивающие технологии программы «ПРОдетей»</w:t>
      </w: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Старший воспитатель: </w:t>
      </w:r>
    </w:p>
    <w:p w:rsidR="007160BC" w:rsidRDefault="007160BC" w:rsidP="007160BC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Ксения Валерьевна Романюк</w:t>
      </w: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Углич, 2022г.</w:t>
      </w: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B4838" w:rsidRDefault="00EB4838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B4838" w:rsidRDefault="00EB4838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План семинара: </w:t>
      </w: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Вступительное слово.</w:t>
      </w:r>
    </w:p>
    <w:p w:rsidR="007160BC" w:rsidRDefault="007160BC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Программа «</w:t>
      </w:r>
      <w:proofErr w:type="spellStart"/>
      <w:r>
        <w:rPr>
          <w:rFonts w:ascii="Times New Roman" w:hAnsi="Times New Roman"/>
          <w:sz w:val="32"/>
          <w:szCs w:val="32"/>
        </w:rPr>
        <w:t>Продетей</w:t>
      </w:r>
      <w:proofErr w:type="spellEnd"/>
      <w:r>
        <w:rPr>
          <w:rFonts w:ascii="Times New Roman" w:hAnsi="Times New Roman"/>
          <w:sz w:val="32"/>
          <w:szCs w:val="32"/>
        </w:rPr>
        <w:t>»: принципы, направления, технологии  программ</w:t>
      </w:r>
      <w:r w:rsidR="00AC3AA9">
        <w:rPr>
          <w:rFonts w:ascii="Times New Roman" w:hAnsi="Times New Roman"/>
          <w:sz w:val="32"/>
          <w:szCs w:val="32"/>
        </w:rPr>
        <w:t>ы</w:t>
      </w:r>
      <w:proofErr w:type="gramStart"/>
      <w:r w:rsidR="003B35FD">
        <w:rPr>
          <w:rFonts w:ascii="Times New Roman" w:hAnsi="Times New Roman"/>
          <w:sz w:val="32"/>
          <w:szCs w:val="32"/>
        </w:rPr>
        <w:t>.</w:t>
      </w:r>
      <w:proofErr w:type="gramEnd"/>
      <w:r w:rsidR="003B35FD">
        <w:rPr>
          <w:rFonts w:ascii="Times New Roman" w:hAnsi="Times New Roman"/>
          <w:sz w:val="32"/>
          <w:szCs w:val="32"/>
        </w:rPr>
        <w:t xml:space="preserve"> </w:t>
      </w:r>
      <w:r w:rsidR="00AC3AA9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="00AC3AA9">
        <w:rPr>
          <w:rFonts w:ascii="Times New Roman" w:hAnsi="Times New Roman"/>
          <w:sz w:val="32"/>
          <w:szCs w:val="32"/>
        </w:rPr>
        <w:t>с</w:t>
      </w:r>
      <w:proofErr w:type="gramEnd"/>
      <w:r w:rsidR="00AC3AA9">
        <w:rPr>
          <w:rFonts w:ascii="Times New Roman" w:hAnsi="Times New Roman"/>
          <w:sz w:val="32"/>
          <w:szCs w:val="32"/>
        </w:rPr>
        <w:t xml:space="preserve">тарший воспитатель: </w:t>
      </w:r>
      <w:proofErr w:type="gramStart"/>
      <w:r w:rsidR="00AC3AA9">
        <w:rPr>
          <w:rFonts w:ascii="Times New Roman" w:hAnsi="Times New Roman"/>
          <w:sz w:val="32"/>
          <w:szCs w:val="32"/>
        </w:rPr>
        <w:t>К.В.</w:t>
      </w:r>
      <w:r w:rsidR="003B35FD">
        <w:rPr>
          <w:rFonts w:ascii="Times New Roman" w:hAnsi="Times New Roman"/>
          <w:sz w:val="32"/>
          <w:szCs w:val="32"/>
        </w:rPr>
        <w:t xml:space="preserve"> </w:t>
      </w:r>
      <w:r w:rsidR="00AC3AA9">
        <w:rPr>
          <w:rFonts w:ascii="Times New Roman" w:hAnsi="Times New Roman"/>
          <w:sz w:val="32"/>
          <w:szCs w:val="32"/>
        </w:rPr>
        <w:t>Романюк)</w:t>
      </w:r>
      <w:r w:rsidR="003B35FD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7160BC" w:rsidRDefault="007160BC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proofErr w:type="gramStart"/>
      <w:r>
        <w:rPr>
          <w:rFonts w:ascii="Times New Roman" w:hAnsi="Times New Roman"/>
          <w:sz w:val="32"/>
          <w:szCs w:val="32"/>
        </w:rPr>
        <w:t>Краткая презентация опыта работы детского сада по освоению программы «</w:t>
      </w:r>
      <w:r w:rsidR="00AC3AA9">
        <w:rPr>
          <w:rFonts w:ascii="Times New Roman" w:hAnsi="Times New Roman"/>
          <w:sz w:val="32"/>
          <w:szCs w:val="32"/>
        </w:rPr>
        <w:t>ПРО</w:t>
      </w:r>
      <w:r>
        <w:rPr>
          <w:rFonts w:ascii="Times New Roman" w:hAnsi="Times New Roman"/>
          <w:sz w:val="32"/>
          <w:szCs w:val="32"/>
        </w:rPr>
        <w:t>детей»</w:t>
      </w:r>
      <w:r w:rsidR="00AC3AA9">
        <w:rPr>
          <w:rFonts w:ascii="Times New Roman" w:hAnsi="Times New Roman"/>
          <w:sz w:val="32"/>
          <w:szCs w:val="32"/>
        </w:rPr>
        <w:t xml:space="preserve"> (старший воспитатель:</w:t>
      </w:r>
      <w:proofErr w:type="gramEnd"/>
      <w:r w:rsidR="00AC3AA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AC3AA9">
        <w:rPr>
          <w:rFonts w:ascii="Times New Roman" w:hAnsi="Times New Roman"/>
          <w:sz w:val="32"/>
          <w:szCs w:val="32"/>
        </w:rPr>
        <w:t>К.В.</w:t>
      </w:r>
      <w:r w:rsidR="003B35FD">
        <w:rPr>
          <w:rFonts w:ascii="Times New Roman" w:hAnsi="Times New Roman"/>
          <w:sz w:val="32"/>
          <w:szCs w:val="32"/>
        </w:rPr>
        <w:t xml:space="preserve"> </w:t>
      </w:r>
      <w:r w:rsidR="00AC3AA9">
        <w:rPr>
          <w:rFonts w:ascii="Times New Roman" w:hAnsi="Times New Roman"/>
          <w:sz w:val="32"/>
          <w:szCs w:val="32"/>
        </w:rPr>
        <w:t xml:space="preserve">Романюк) </w:t>
      </w:r>
      <w:proofErr w:type="gramEnd"/>
    </w:p>
    <w:p w:rsidR="007160BC" w:rsidRDefault="007160BC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proofErr w:type="gramStart"/>
      <w:r>
        <w:rPr>
          <w:rFonts w:ascii="Times New Roman" w:hAnsi="Times New Roman"/>
          <w:sz w:val="32"/>
          <w:szCs w:val="32"/>
        </w:rPr>
        <w:t>Технология «Утренний круг»</w:t>
      </w:r>
      <w:r w:rsidR="00AC3AA9">
        <w:rPr>
          <w:rFonts w:ascii="Times New Roman" w:hAnsi="Times New Roman"/>
          <w:sz w:val="32"/>
          <w:szCs w:val="32"/>
        </w:rPr>
        <w:t xml:space="preserve"> (воспитатели:</w:t>
      </w:r>
      <w:proofErr w:type="gramEnd"/>
      <w:r w:rsidR="00AC3AA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AC3AA9">
        <w:rPr>
          <w:rFonts w:ascii="Times New Roman" w:hAnsi="Times New Roman"/>
          <w:sz w:val="32"/>
          <w:szCs w:val="32"/>
        </w:rPr>
        <w:t xml:space="preserve">Н.А. Лебедева, М.А. </w:t>
      </w:r>
      <w:proofErr w:type="spellStart"/>
      <w:r w:rsidR="00AC3AA9">
        <w:rPr>
          <w:rFonts w:ascii="Times New Roman" w:hAnsi="Times New Roman"/>
          <w:sz w:val="32"/>
          <w:szCs w:val="32"/>
        </w:rPr>
        <w:t>Рябкова</w:t>
      </w:r>
      <w:proofErr w:type="spellEnd"/>
      <w:r w:rsidR="00AC3AA9">
        <w:rPr>
          <w:rFonts w:ascii="Times New Roman" w:hAnsi="Times New Roman"/>
          <w:sz w:val="32"/>
          <w:szCs w:val="32"/>
        </w:rPr>
        <w:t xml:space="preserve">) </w:t>
      </w:r>
      <w:proofErr w:type="gramEnd"/>
    </w:p>
    <w:p w:rsidR="007160BC" w:rsidRDefault="007160BC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proofErr w:type="gramStart"/>
      <w:r>
        <w:rPr>
          <w:rFonts w:ascii="Times New Roman" w:hAnsi="Times New Roman"/>
          <w:sz w:val="32"/>
          <w:szCs w:val="32"/>
        </w:rPr>
        <w:t>Технология «Линейный календарь»</w:t>
      </w:r>
      <w:r w:rsidR="00AC3AA9">
        <w:rPr>
          <w:rFonts w:ascii="Times New Roman" w:hAnsi="Times New Roman"/>
          <w:sz w:val="32"/>
          <w:szCs w:val="32"/>
        </w:rPr>
        <w:t xml:space="preserve"> (воспитатели:</w:t>
      </w:r>
      <w:proofErr w:type="gramEnd"/>
      <w:r w:rsidR="00AC3AA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AC3AA9">
        <w:rPr>
          <w:rFonts w:ascii="Times New Roman" w:hAnsi="Times New Roman"/>
          <w:sz w:val="32"/>
          <w:szCs w:val="32"/>
        </w:rPr>
        <w:t xml:space="preserve">А.А. Касаткина, А.В. </w:t>
      </w:r>
      <w:proofErr w:type="spellStart"/>
      <w:r w:rsidR="00AC3AA9">
        <w:rPr>
          <w:rFonts w:ascii="Times New Roman" w:hAnsi="Times New Roman"/>
          <w:sz w:val="32"/>
          <w:szCs w:val="32"/>
        </w:rPr>
        <w:t>Коптелкина</w:t>
      </w:r>
      <w:proofErr w:type="spellEnd"/>
      <w:r w:rsidR="00AC3AA9">
        <w:rPr>
          <w:rFonts w:ascii="Times New Roman" w:hAnsi="Times New Roman"/>
          <w:sz w:val="32"/>
          <w:szCs w:val="32"/>
        </w:rPr>
        <w:t xml:space="preserve">) </w:t>
      </w:r>
      <w:proofErr w:type="gramEnd"/>
    </w:p>
    <w:p w:rsidR="00AC3AA9" w:rsidRDefault="007160BC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proofErr w:type="gramStart"/>
      <w:r w:rsidR="00AC3AA9">
        <w:rPr>
          <w:rFonts w:ascii="Times New Roman" w:hAnsi="Times New Roman"/>
          <w:sz w:val="32"/>
          <w:szCs w:val="32"/>
        </w:rPr>
        <w:t>Технология «Работа в центрах активности» (старший воспитатель:</w:t>
      </w:r>
      <w:proofErr w:type="gramEnd"/>
      <w:r w:rsidR="00AC3AA9">
        <w:rPr>
          <w:rFonts w:ascii="Times New Roman" w:hAnsi="Times New Roman"/>
          <w:sz w:val="32"/>
          <w:szCs w:val="32"/>
        </w:rPr>
        <w:t xml:space="preserve"> К.В.Романюк, воспитатель: </w:t>
      </w:r>
      <w:proofErr w:type="gramStart"/>
      <w:r w:rsidR="00AC3AA9">
        <w:rPr>
          <w:rFonts w:ascii="Times New Roman" w:hAnsi="Times New Roman"/>
          <w:sz w:val="32"/>
          <w:szCs w:val="32"/>
        </w:rPr>
        <w:t>А.А. Касаткина)</w:t>
      </w:r>
      <w:proofErr w:type="gramEnd"/>
    </w:p>
    <w:p w:rsidR="00AC3AA9" w:rsidRDefault="00AC3AA9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</w:t>
      </w:r>
      <w:proofErr w:type="gramStart"/>
      <w:r>
        <w:rPr>
          <w:rFonts w:ascii="Times New Roman" w:hAnsi="Times New Roman"/>
          <w:sz w:val="32"/>
          <w:szCs w:val="32"/>
        </w:rPr>
        <w:t>Технология «</w:t>
      </w:r>
      <w:r w:rsidR="00EF6348">
        <w:rPr>
          <w:rFonts w:ascii="Times New Roman" w:hAnsi="Times New Roman"/>
          <w:sz w:val="32"/>
          <w:szCs w:val="32"/>
        </w:rPr>
        <w:t>Графическая практика</w:t>
      </w:r>
      <w:r>
        <w:rPr>
          <w:rFonts w:ascii="Times New Roman" w:hAnsi="Times New Roman"/>
          <w:sz w:val="32"/>
          <w:szCs w:val="32"/>
        </w:rPr>
        <w:t>» (педагог-психолог: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И.О. Киселёва)</w:t>
      </w:r>
      <w:proofErr w:type="gramEnd"/>
    </w:p>
    <w:p w:rsidR="00AC3AA9" w:rsidRDefault="00AC3AA9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 </w:t>
      </w:r>
      <w:proofErr w:type="gramStart"/>
      <w:r>
        <w:rPr>
          <w:rFonts w:ascii="Times New Roman" w:hAnsi="Times New Roman"/>
          <w:sz w:val="32"/>
          <w:szCs w:val="32"/>
        </w:rPr>
        <w:t>Игра «А у меня, а у тебя» (педагог-психолог: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И.О. Киселёва)</w:t>
      </w:r>
      <w:proofErr w:type="gramEnd"/>
    </w:p>
    <w:p w:rsidR="00AC3AA9" w:rsidRDefault="00AC3AA9" w:rsidP="003B35FD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9. Подведение итогов семинара. </w:t>
      </w: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AC3AA9" w:rsidRDefault="00AC3AA9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rPr>
          <w:rFonts w:ascii="Times New Roman" w:hAnsi="Times New Roman"/>
          <w:sz w:val="32"/>
          <w:szCs w:val="32"/>
        </w:rPr>
      </w:pPr>
    </w:p>
    <w:p w:rsidR="007160BC" w:rsidRDefault="007160BC" w:rsidP="007160BC">
      <w:pPr>
        <w:spacing w:after="0"/>
        <w:rPr>
          <w:rFonts w:ascii="Times New Roman" w:hAnsi="Times New Roman"/>
          <w:sz w:val="32"/>
          <w:szCs w:val="32"/>
        </w:rPr>
      </w:pPr>
    </w:p>
    <w:p w:rsidR="00430781" w:rsidRDefault="00AC3AA9" w:rsidP="00AC3AA9">
      <w:pPr>
        <w:spacing w:after="0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lastRenderedPageBreak/>
        <w:t xml:space="preserve">1.   </w:t>
      </w:r>
      <w:r w:rsidR="00430781">
        <w:rPr>
          <w:rFonts w:ascii="Times New Roman" w:hAnsi="Times New Roman"/>
          <w:sz w:val="28"/>
          <w:szCs w:val="28"/>
        </w:rPr>
        <w:t xml:space="preserve">Презентация  «Муниципальный семинар «Развивающие технологии программы «ПРОдетей» </w:t>
      </w:r>
    </w:p>
    <w:p w:rsidR="00430781" w:rsidRDefault="004545F6" w:rsidP="00AC3AA9">
      <w:pPr>
        <w:spacing w:after="0"/>
        <w:rPr>
          <w:rFonts w:ascii="Times New Roman" w:hAnsi="Times New Roman"/>
          <w:sz w:val="28"/>
          <w:szCs w:val="28"/>
        </w:rPr>
      </w:pPr>
      <w:hyperlink r:id="rId5" w:history="1">
        <w:r w:rsidR="00430781" w:rsidRPr="00A703E4">
          <w:rPr>
            <w:rStyle w:val="a7"/>
            <w:rFonts w:ascii="Times New Roman" w:hAnsi="Times New Roman"/>
            <w:sz w:val="28"/>
            <w:szCs w:val="28"/>
          </w:rPr>
          <w:t>https://disk.yandex.ru/i/pK1ro6iIBMxV8A</w:t>
        </w:r>
      </w:hyperlink>
    </w:p>
    <w:p w:rsidR="00430781" w:rsidRDefault="00430781" w:rsidP="00AC3AA9">
      <w:pPr>
        <w:spacing w:after="0"/>
        <w:rPr>
          <w:rFonts w:ascii="Times New Roman" w:hAnsi="Times New Roman"/>
          <w:sz w:val="28"/>
          <w:szCs w:val="28"/>
        </w:rPr>
      </w:pPr>
    </w:p>
    <w:p w:rsidR="00AC3AA9" w:rsidRPr="004B4006" w:rsidRDefault="006D6090" w:rsidP="00AC3AA9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(Слайд 1) </w:t>
      </w:r>
      <w:r w:rsidR="00AC3AA9" w:rsidRPr="004B4006">
        <w:rPr>
          <w:rFonts w:ascii="Times New Roman" w:hAnsi="Times New Roman"/>
          <w:sz w:val="28"/>
          <w:szCs w:val="28"/>
          <w:u w:val="single"/>
        </w:rPr>
        <w:t>Вступительное слово.</w:t>
      </w:r>
    </w:p>
    <w:p w:rsidR="007160BC" w:rsidRPr="00EF6348" w:rsidRDefault="007160BC" w:rsidP="00EF63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Добрый день, уважаемые коллеги!</w:t>
      </w:r>
    </w:p>
    <w:p w:rsidR="007160BC" w:rsidRPr="00EF6348" w:rsidRDefault="007160BC" w:rsidP="00AC3A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Тема нашего семинара «Технологии развивающего обучения в программе «ПРОдетей»</w:t>
      </w:r>
      <w:r w:rsidR="00AC3AA9" w:rsidRPr="00EF6348">
        <w:rPr>
          <w:rFonts w:ascii="Times New Roman" w:hAnsi="Times New Roman"/>
          <w:sz w:val="28"/>
          <w:szCs w:val="28"/>
        </w:rPr>
        <w:t xml:space="preserve">. </w:t>
      </w:r>
      <w:r w:rsidRPr="00EF6348">
        <w:rPr>
          <w:rFonts w:ascii="Times New Roman" w:hAnsi="Times New Roman"/>
          <w:sz w:val="28"/>
          <w:szCs w:val="28"/>
        </w:rPr>
        <w:t xml:space="preserve">Сегодня в центре внимания будут технологии программы «ПРОдетей», и в начале семинара </w:t>
      </w:r>
      <w:proofErr w:type="gramStart"/>
      <w:r w:rsidRPr="00EF6348">
        <w:rPr>
          <w:rFonts w:ascii="Times New Roman" w:hAnsi="Times New Roman"/>
          <w:sz w:val="28"/>
          <w:szCs w:val="28"/>
        </w:rPr>
        <w:t>поприветствуем</w:t>
      </w:r>
      <w:proofErr w:type="gramEnd"/>
      <w:r w:rsidRPr="00EF6348">
        <w:rPr>
          <w:rFonts w:ascii="Times New Roman" w:hAnsi="Times New Roman"/>
          <w:sz w:val="28"/>
          <w:szCs w:val="28"/>
        </w:rPr>
        <w:t xml:space="preserve"> друг друга,  применив одну из технологий программы «Здравствуйте, я пришел!»</w:t>
      </w:r>
    </w:p>
    <w:p w:rsidR="00AC3AA9" w:rsidRPr="00EF6348" w:rsidRDefault="007160BC" w:rsidP="00AC3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Предлагаем отразить своё настроение в чате в виде смайлика. </w:t>
      </w:r>
    </w:p>
    <w:p w:rsidR="007160BC" w:rsidRPr="00EF6348" w:rsidRDefault="007160BC" w:rsidP="00AC3AA9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И прежде чем начать, хотим задать несколько вопросов:</w:t>
      </w:r>
    </w:p>
    <w:p w:rsidR="007160BC" w:rsidRPr="00EF6348" w:rsidRDefault="007160BC" w:rsidP="00AC3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1. Знакомы  ли вы с программой ПРОдетей  и с её технологиями (проходили обучение, участвовали в </w:t>
      </w:r>
      <w:proofErr w:type="spellStart"/>
      <w:r w:rsidRPr="00EF6348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EF6348">
        <w:rPr>
          <w:rFonts w:ascii="Times New Roman" w:hAnsi="Times New Roman"/>
          <w:sz w:val="28"/>
          <w:szCs w:val="28"/>
        </w:rPr>
        <w:t>, семинарах, конференциях)?</w:t>
      </w:r>
    </w:p>
    <w:p w:rsidR="007160BC" w:rsidRPr="00EF6348" w:rsidRDefault="007160BC" w:rsidP="00AC3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2. Применяете ли Вы технологии Программы в практике? Если да, </w:t>
      </w:r>
      <w:proofErr w:type="gramStart"/>
      <w:r w:rsidRPr="00EF6348">
        <w:rPr>
          <w:rFonts w:ascii="Times New Roman" w:hAnsi="Times New Roman"/>
          <w:sz w:val="28"/>
          <w:szCs w:val="28"/>
        </w:rPr>
        <w:t>то</w:t>
      </w:r>
      <w:proofErr w:type="gramEnd"/>
      <w:r w:rsidRPr="00EF6348">
        <w:rPr>
          <w:rFonts w:ascii="Times New Roman" w:hAnsi="Times New Roman"/>
          <w:sz w:val="28"/>
          <w:szCs w:val="28"/>
        </w:rPr>
        <w:t xml:space="preserve"> какие?</w:t>
      </w:r>
    </w:p>
    <w:p w:rsidR="007160BC" w:rsidRPr="00EF6348" w:rsidRDefault="00AC3AA9" w:rsidP="00AC3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(ответ в чате)</w:t>
      </w:r>
    </w:p>
    <w:p w:rsidR="007160BC" w:rsidRPr="00EF6348" w:rsidRDefault="007160BC" w:rsidP="00AC3AA9">
      <w:pPr>
        <w:pStyle w:val="a4"/>
        <w:spacing w:line="276" w:lineRule="auto"/>
        <w:ind w:left="0" w:right="116" w:firstLine="851"/>
        <w:jc w:val="both"/>
      </w:pPr>
      <w:r w:rsidRPr="00EF6348">
        <w:t>Надеемся</w:t>
      </w:r>
      <w:r w:rsidR="00AC3AA9" w:rsidRPr="00EF6348">
        <w:t>,</w:t>
      </w:r>
      <w:r w:rsidRPr="00EF6348">
        <w:t xml:space="preserve">  материал семинара будет для Вас интересным и  информативным.</w:t>
      </w:r>
    </w:p>
    <w:p w:rsidR="00AC3AA9" w:rsidRPr="00EF6348" w:rsidRDefault="00AC3AA9" w:rsidP="00AC3AA9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6D6090" w:rsidRPr="00430781" w:rsidRDefault="00AC3AA9" w:rsidP="006D609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30781">
        <w:rPr>
          <w:rFonts w:ascii="Times New Roman" w:hAnsi="Times New Roman"/>
          <w:sz w:val="28"/>
          <w:szCs w:val="28"/>
          <w:u w:val="single"/>
        </w:rPr>
        <w:t>2. Программа</w:t>
      </w:r>
      <w:r w:rsidR="006D6090" w:rsidRPr="004307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0781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430781">
        <w:rPr>
          <w:rFonts w:ascii="Times New Roman" w:hAnsi="Times New Roman"/>
          <w:sz w:val="28"/>
          <w:szCs w:val="28"/>
          <w:u w:val="single"/>
        </w:rPr>
        <w:t>Продетей</w:t>
      </w:r>
      <w:proofErr w:type="spellEnd"/>
      <w:r w:rsidRPr="00430781">
        <w:rPr>
          <w:rFonts w:ascii="Times New Roman" w:hAnsi="Times New Roman"/>
          <w:sz w:val="28"/>
          <w:szCs w:val="28"/>
          <w:u w:val="single"/>
        </w:rPr>
        <w:t xml:space="preserve">»: </w:t>
      </w:r>
      <w:r w:rsidR="007466CE" w:rsidRPr="004307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30781">
        <w:rPr>
          <w:rFonts w:ascii="Times New Roman" w:hAnsi="Times New Roman"/>
          <w:sz w:val="28"/>
          <w:szCs w:val="28"/>
          <w:u w:val="single"/>
        </w:rPr>
        <w:t>принципы, направления, технологии</w:t>
      </w:r>
      <w:r w:rsidR="006D6090" w:rsidRPr="00430781">
        <w:rPr>
          <w:rFonts w:ascii="Times New Roman" w:hAnsi="Times New Roman"/>
          <w:sz w:val="28"/>
          <w:szCs w:val="28"/>
          <w:u w:val="single"/>
        </w:rPr>
        <w:t xml:space="preserve">.   </w:t>
      </w:r>
    </w:p>
    <w:p w:rsidR="00AC3AA9" w:rsidRPr="00EF6348" w:rsidRDefault="006D6090" w:rsidP="006D609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AC3AA9" w:rsidRPr="00EF6348">
        <w:rPr>
          <w:rFonts w:ascii="Times New Roman" w:hAnsi="Times New Roman"/>
          <w:i/>
          <w:sz w:val="28"/>
          <w:szCs w:val="28"/>
        </w:rPr>
        <w:t>(старший воспитатель:</w:t>
      </w:r>
      <w:proofErr w:type="gramEnd"/>
      <w:r w:rsidR="00AC3AA9" w:rsidRPr="00EF634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C3AA9" w:rsidRPr="00EF6348">
        <w:rPr>
          <w:rFonts w:ascii="Times New Roman" w:hAnsi="Times New Roman"/>
          <w:i/>
          <w:sz w:val="28"/>
          <w:szCs w:val="28"/>
        </w:rPr>
        <w:t>К.В.Романюк)</w:t>
      </w:r>
      <w:proofErr w:type="gramEnd"/>
    </w:p>
    <w:p w:rsidR="007160BC" w:rsidRPr="00EF6348" w:rsidRDefault="006D6090" w:rsidP="00AC3AA9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2) </w:t>
      </w:r>
      <w:r w:rsidR="007160BC" w:rsidRPr="00EF6348">
        <w:rPr>
          <w:rFonts w:ascii="Times New Roman" w:hAnsi="Times New Roman"/>
          <w:sz w:val="28"/>
          <w:szCs w:val="28"/>
        </w:rPr>
        <w:t xml:space="preserve">Начнем с краткого представления программы «ПРОдетей». Несколько слов о её происхождении,  о том, на что она нацелена. </w:t>
      </w:r>
    </w:p>
    <w:p w:rsidR="006D6090" w:rsidRDefault="007160BC" w:rsidP="00AC3A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Авторами  программы «ПРОдетей» являются Юдина Елена Георгиевна  и </w:t>
      </w:r>
      <w:proofErr w:type="spellStart"/>
      <w:r w:rsidRPr="00EF6348">
        <w:rPr>
          <w:rFonts w:ascii="Times New Roman" w:hAnsi="Times New Roman"/>
          <w:sz w:val="28"/>
          <w:szCs w:val="28"/>
        </w:rPr>
        <w:t>Бодрова</w:t>
      </w:r>
      <w:proofErr w:type="spellEnd"/>
      <w:r w:rsidRPr="00EF6348">
        <w:rPr>
          <w:rFonts w:ascii="Times New Roman" w:hAnsi="Times New Roman"/>
          <w:sz w:val="28"/>
          <w:szCs w:val="28"/>
        </w:rPr>
        <w:t xml:space="preserve"> Елена Вячеславовна.</w:t>
      </w:r>
      <w:r w:rsidR="00AC3AA9" w:rsidRPr="00EF6348">
        <w:rPr>
          <w:rFonts w:ascii="Times New Roman" w:hAnsi="Times New Roman"/>
          <w:sz w:val="28"/>
          <w:szCs w:val="28"/>
        </w:rPr>
        <w:t xml:space="preserve"> </w:t>
      </w:r>
    </w:p>
    <w:p w:rsidR="007160BC" w:rsidRPr="00EF6348" w:rsidRDefault="006D6090" w:rsidP="00AC3A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3) </w:t>
      </w:r>
      <w:r w:rsidR="007160BC" w:rsidRPr="00EF6348">
        <w:rPr>
          <w:rFonts w:ascii="Times New Roman" w:hAnsi="Times New Roman"/>
          <w:sz w:val="28"/>
          <w:szCs w:val="28"/>
        </w:rPr>
        <w:t xml:space="preserve">Программа основана на принципах культурно-исторической теории, разработанной Львом Семёновичем  </w:t>
      </w:r>
      <w:proofErr w:type="spellStart"/>
      <w:r w:rsidR="007160BC" w:rsidRPr="00EF6348">
        <w:rPr>
          <w:rFonts w:ascii="Times New Roman" w:hAnsi="Times New Roman"/>
          <w:sz w:val="28"/>
          <w:szCs w:val="28"/>
        </w:rPr>
        <w:t>Выготским</w:t>
      </w:r>
      <w:proofErr w:type="spellEnd"/>
      <w:r w:rsidR="007160BC" w:rsidRPr="00EF6348">
        <w:rPr>
          <w:rFonts w:ascii="Times New Roman" w:hAnsi="Times New Roman"/>
          <w:sz w:val="28"/>
          <w:szCs w:val="28"/>
        </w:rPr>
        <w:t xml:space="preserve"> и его коллегами. Отличительной характеристикой программы является её фокус на развитых формах сюжетно-ролевой игры, являющейся ведущей деятельностью ребёнка-дошкольника. </w:t>
      </w:r>
    </w:p>
    <w:p w:rsidR="007160BC" w:rsidRPr="00EF6348" w:rsidRDefault="006D6090" w:rsidP="00AC3A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4) </w:t>
      </w:r>
      <w:r w:rsidR="007160BC" w:rsidRPr="00EF6348">
        <w:rPr>
          <w:rFonts w:ascii="Times New Roman" w:hAnsi="Times New Roman"/>
          <w:sz w:val="28"/>
          <w:szCs w:val="28"/>
        </w:rPr>
        <w:t xml:space="preserve">Программа направлена на всестороннее развитие ребёнка, включая развитие способности к планированию и контролю собственных действий (саморегуляции), что, в свою очередь,   осуществляется посредством специальных упражнений, включением элементов саморегуляции в занятия, а также посредством специально организованного руководства детской деятельностью. Программа предполагает </w:t>
      </w:r>
      <w:r w:rsidR="007160BC" w:rsidRPr="00EF6348">
        <w:rPr>
          <w:rFonts w:ascii="Times New Roman" w:hAnsi="Times New Roman"/>
          <w:bCs/>
          <w:sz w:val="28"/>
          <w:szCs w:val="28"/>
        </w:rPr>
        <w:t>создание  особых условий для развития детской инициативы.</w:t>
      </w:r>
    </w:p>
    <w:p w:rsidR="007160BC" w:rsidRPr="00EF6348" w:rsidRDefault="006D6090" w:rsidP="00AC3A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5) </w:t>
      </w:r>
      <w:r w:rsidR="007160BC" w:rsidRPr="00EF6348">
        <w:rPr>
          <w:rFonts w:ascii="Times New Roman" w:hAnsi="Times New Roman"/>
          <w:sz w:val="28"/>
          <w:szCs w:val="28"/>
        </w:rPr>
        <w:t xml:space="preserve">Методы, применяемые воспитателями, основаны на максимальной индивидуализации обучения и воспитания; поэтому в практике предпочтение отдаётся совместно-распределённым видам деятельности, в которых дети осваивают основы саморегуляции в процессе планирования и контроля действий своих партнеров. </w:t>
      </w:r>
    </w:p>
    <w:p w:rsidR="007160BC" w:rsidRPr="00EF6348" w:rsidRDefault="007160BC" w:rsidP="00AC3A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Высокая степень индивидуализации делает возможным успешное применение программы с различными категориями детей.  </w:t>
      </w:r>
    </w:p>
    <w:p w:rsidR="007160BC" w:rsidRPr="00EF6348" w:rsidRDefault="006D6090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6) </w:t>
      </w:r>
      <w:r w:rsidR="007160BC" w:rsidRPr="00EF6348">
        <w:rPr>
          <w:rFonts w:ascii="Times New Roman" w:hAnsi="Times New Roman"/>
          <w:sz w:val="28"/>
          <w:szCs w:val="28"/>
        </w:rPr>
        <w:t xml:space="preserve">Программа включает в себя комплекс педагогических технологий, направленных на развитие детских представлений в области математики, грамоты, </w:t>
      </w:r>
      <w:r w:rsidR="007160BC" w:rsidRPr="00EF6348">
        <w:rPr>
          <w:rFonts w:ascii="Times New Roman" w:hAnsi="Times New Roman"/>
          <w:sz w:val="28"/>
          <w:szCs w:val="28"/>
        </w:rPr>
        <w:lastRenderedPageBreak/>
        <w:t xml:space="preserve">ознакомления с окружающим, освоения представлений о времени, числе, и многом другого. Педагоги формируют у детей навыки счёта, логическое мышление, рассуждение, коммуникативные и социальные навыки. Важно заметить, что развивающие технологии всегда предполагают игровую форму, строятся на собственной активности ребёнка, увлекают и развлекают, делают обучение интересным и сориентированным на возрастные особенности и индивидуальные склонности каждого ребёнка. </w:t>
      </w:r>
    </w:p>
    <w:p w:rsidR="00366A97" w:rsidRPr="00EF6348" w:rsidRDefault="006D6090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7) </w:t>
      </w:r>
      <w:r w:rsidR="00366A97" w:rsidRPr="00EF6348">
        <w:rPr>
          <w:rFonts w:ascii="Times New Roman" w:hAnsi="Times New Roman"/>
          <w:sz w:val="28"/>
          <w:szCs w:val="28"/>
        </w:rPr>
        <w:t xml:space="preserve">Говоря о программе ПРОдетей, следует уделить внимание организации развивающей среды в групповом помещении. Где одним из главных приемов является — разделение пространства. Группа должна принадлежать детям и в её оформлении должны учитываться интересы детей, их культурные особенности, а также созданы возможности для того, чтобы дети могли самостоятельно исследовать окружающий мир, приобретая собственный опыт.  Важно, чтобы среда не ограничивала детскую инициативу, а, наоборот, предоставляла возможности для проявления, развития и реализации разнообразных идей. Количество и организация центров варьируется в зависимости от особенностей помещения и возраста детей. </w:t>
      </w:r>
    </w:p>
    <w:p w:rsidR="00366A97" w:rsidRPr="00EF6348" w:rsidRDefault="00366A97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В группе обязательно должны быть оборудованы следующие центры активности: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центр искусств;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центр строительства;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литературный центр (в старших группах — центр грамотности и письма);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центр сюжетно-ролевых (драматических) игр;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центр песка и воды;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центр математики и </w:t>
      </w:r>
      <w:proofErr w:type="spellStart"/>
      <w:r w:rsidRPr="00EF6348">
        <w:rPr>
          <w:rFonts w:ascii="Times New Roman" w:hAnsi="Times New Roman"/>
          <w:sz w:val="28"/>
          <w:szCs w:val="28"/>
        </w:rPr>
        <w:t>манипулятивных</w:t>
      </w:r>
      <w:proofErr w:type="spellEnd"/>
      <w:r w:rsidRPr="00EF6348">
        <w:rPr>
          <w:rFonts w:ascii="Times New Roman" w:hAnsi="Times New Roman"/>
          <w:sz w:val="28"/>
          <w:szCs w:val="28"/>
        </w:rPr>
        <w:t xml:space="preserve"> игр;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• центр науки и естествознания; 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• центр кулинарии;</w:t>
      </w:r>
    </w:p>
    <w:p w:rsidR="00366A97" w:rsidRPr="00EF6348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 • открытая площадка.  </w:t>
      </w:r>
    </w:p>
    <w:p w:rsidR="00366A97" w:rsidRPr="00EF6348" w:rsidRDefault="006D6090" w:rsidP="006D60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Центров </w:t>
      </w:r>
      <w:r w:rsidR="00366A97" w:rsidRPr="00EF6348">
        <w:rPr>
          <w:rFonts w:ascii="Times New Roman" w:hAnsi="Times New Roman"/>
          <w:sz w:val="28"/>
          <w:szCs w:val="28"/>
        </w:rPr>
        <w:t xml:space="preserve"> может быть и больше: например, центр работы по дереву, Музыкальный центр, центр Книгоиздательства.</w:t>
      </w:r>
    </w:p>
    <w:p w:rsidR="007160BC" w:rsidRPr="00EF6348" w:rsidRDefault="007160BC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На сегодняшний день  программа внесена в реестр Основных образовательных программ дошкольного образования. </w:t>
      </w:r>
    </w:p>
    <w:p w:rsidR="00366A97" w:rsidRPr="00EF6348" w:rsidRDefault="00366A97" w:rsidP="007160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A97" w:rsidRPr="004B4006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B4006">
        <w:rPr>
          <w:rFonts w:ascii="Times New Roman" w:hAnsi="Times New Roman"/>
          <w:sz w:val="28"/>
          <w:szCs w:val="28"/>
          <w:u w:val="single"/>
        </w:rPr>
        <w:t xml:space="preserve">3. Краткая презентация опыта работы детского сада по освоению программы «ПРОдетей» </w:t>
      </w:r>
    </w:p>
    <w:p w:rsidR="00366A97" w:rsidRPr="00EF6348" w:rsidRDefault="00366A97" w:rsidP="00366A9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EF6348">
        <w:rPr>
          <w:rFonts w:ascii="Times New Roman" w:hAnsi="Times New Roman"/>
          <w:i/>
          <w:sz w:val="28"/>
          <w:szCs w:val="28"/>
        </w:rPr>
        <w:t>(старший воспитатель:</w:t>
      </w:r>
      <w:proofErr w:type="gramEnd"/>
      <w:r w:rsidRPr="00EF634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6348">
        <w:rPr>
          <w:rFonts w:ascii="Times New Roman" w:hAnsi="Times New Roman"/>
          <w:i/>
          <w:sz w:val="28"/>
          <w:szCs w:val="28"/>
        </w:rPr>
        <w:t xml:space="preserve">К.В.Романюк) </w:t>
      </w:r>
      <w:proofErr w:type="gramEnd"/>
    </w:p>
    <w:p w:rsidR="007160BC" w:rsidRPr="00EF6348" w:rsidRDefault="006D6090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11) </w:t>
      </w:r>
      <w:r w:rsidR="00366A97" w:rsidRPr="00EF6348">
        <w:rPr>
          <w:rFonts w:ascii="Times New Roman" w:hAnsi="Times New Roman"/>
          <w:sz w:val="28"/>
          <w:szCs w:val="28"/>
        </w:rPr>
        <w:t>Педагоги нашего детского сада</w:t>
      </w:r>
      <w:r w:rsidR="007160BC" w:rsidRPr="00EF6348">
        <w:rPr>
          <w:rFonts w:ascii="Times New Roman" w:hAnsi="Times New Roman"/>
          <w:sz w:val="28"/>
          <w:szCs w:val="28"/>
        </w:rPr>
        <w:t xml:space="preserve">  с технологиями программы познакомились в 2018 году. </w:t>
      </w:r>
    </w:p>
    <w:p w:rsidR="007160BC" w:rsidRPr="00EF6348" w:rsidRDefault="007160BC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В течение года</w:t>
      </w:r>
      <w:r w:rsidR="00366A97" w:rsidRPr="00EF6348">
        <w:rPr>
          <w:rFonts w:ascii="Times New Roman" w:hAnsi="Times New Roman"/>
          <w:sz w:val="28"/>
          <w:szCs w:val="28"/>
        </w:rPr>
        <w:t xml:space="preserve"> (2018-2019гг)</w:t>
      </w:r>
      <w:r w:rsidRPr="00EF6348">
        <w:rPr>
          <w:rFonts w:ascii="Times New Roman" w:hAnsi="Times New Roman"/>
          <w:sz w:val="28"/>
          <w:szCs w:val="28"/>
        </w:rPr>
        <w:t xml:space="preserve">  группа педагогов прошла </w:t>
      </w:r>
      <w:proofErr w:type="gramStart"/>
      <w:r w:rsidRPr="00EF6348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EF6348">
        <w:rPr>
          <w:rFonts w:ascii="Times New Roman" w:hAnsi="Times New Roman"/>
          <w:sz w:val="28"/>
          <w:szCs w:val="28"/>
        </w:rPr>
        <w:t xml:space="preserve">  на базе ИРО, на тот момент технологии программы только начинали изучаться и внедряться в работу детских садов России. Педагогами, прошедшими  серию тренингов в рамках внутрифирменного обучения коллег проводились практические семинары, мастер-классы, консультации.</w:t>
      </w:r>
    </w:p>
    <w:p w:rsidR="007160BC" w:rsidRPr="00EF6348" w:rsidRDefault="007160BC" w:rsidP="00366A97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lastRenderedPageBreak/>
        <w:t xml:space="preserve"> С 2019по 2021 год ДОУ работал в статусе муниципальной опорной образовательной  организации по реализации технологий  программы ПРОдетей.  </w:t>
      </w:r>
    </w:p>
    <w:p w:rsidR="007160BC" w:rsidRPr="00EF6348" w:rsidRDefault="006D6090" w:rsidP="00366A9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12) </w:t>
      </w:r>
      <w:r w:rsidR="007160BC" w:rsidRPr="00EF6348">
        <w:rPr>
          <w:rFonts w:ascii="Times New Roman" w:hAnsi="Times New Roman"/>
          <w:sz w:val="28"/>
          <w:szCs w:val="28"/>
        </w:rPr>
        <w:t xml:space="preserve">Об эффективности применения технологий мы можем судить по результатам диагностики. </w:t>
      </w:r>
    </w:p>
    <w:p w:rsidR="007160BC" w:rsidRPr="006D6090" w:rsidRDefault="007160BC" w:rsidP="006D609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6348">
        <w:rPr>
          <w:sz w:val="28"/>
          <w:szCs w:val="28"/>
        </w:rPr>
        <w:t xml:space="preserve">Сравнивая результаты диагностики  в 2х подготовительных группах, видим, что социально-коммуникативное, познавательное и речевое развитие </w:t>
      </w:r>
      <w:r w:rsidRPr="00EF6348">
        <w:rPr>
          <w:rFonts w:eastAsia="Calibri"/>
          <w:sz w:val="28"/>
          <w:szCs w:val="28"/>
          <w:lang w:eastAsia="en-US"/>
        </w:rPr>
        <w:t xml:space="preserve"> в группе, реализующей технологии программы результаты выше.</w:t>
      </w:r>
      <w:r w:rsidRPr="00EF6348">
        <w:rPr>
          <w:sz w:val="28"/>
          <w:szCs w:val="28"/>
        </w:rPr>
        <w:t xml:space="preserve"> </w:t>
      </w:r>
      <w:r w:rsidR="006D6090">
        <w:rPr>
          <w:sz w:val="28"/>
          <w:szCs w:val="28"/>
        </w:rPr>
        <w:t xml:space="preserve"> </w:t>
      </w:r>
      <w:r w:rsidRPr="00EF6348">
        <w:rPr>
          <w:sz w:val="28"/>
          <w:szCs w:val="28"/>
        </w:rPr>
        <w:t xml:space="preserve">Результат работы по программе с детьми с ОВЗ также имеет положительную динамику. </w:t>
      </w:r>
      <w:r w:rsidR="006D6090">
        <w:rPr>
          <w:sz w:val="28"/>
          <w:szCs w:val="28"/>
        </w:rPr>
        <w:t xml:space="preserve"> </w:t>
      </w:r>
      <w:r w:rsidRPr="00EF6348">
        <w:rPr>
          <w:rFonts w:eastAsia="Calibri"/>
          <w:sz w:val="28"/>
          <w:szCs w:val="28"/>
          <w:lang w:eastAsia="en-US"/>
        </w:rPr>
        <w:t xml:space="preserve">По наблюдениям педагогов у детей повысились  умения чётко выражать свои мысли как устно, так и письменно,  способность к командному взаимодействию, планированию и контролю. </w:t>
      </w:r>
    </w:p>
    <w:p w:rsidR="007160BC" w:rsidRPr="00EF6348" w:rsidRDefault="006D6090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13) </w:t>
      </w:r>
      <w:r w:rsidR="007160BC" w:rsidRPr="00EF6348">
        <w:rPr>
          <w:rFonts w:ascii="Times New Roman" w:hAnsi="Times New Roman"/>
          <w:sz w:val="28"/>
          <w:szCs w:val="28"/>
        </w:rPr>
        <w:t>Благодаря успешному применению инновационных технологий  программы в работе, педагоги  нашего детского сада достойно принимают участие в профессиональных конкурсах разного уровня: всероссийского, регионального,  муниципального.</w:t>
      </w:r>
    </w:p>
    <w:p w:rsidR="007160BC" w:rsidRPr="00EF6348" w:rsidRDefault="006D6090" w:rsidP="006D60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(Слайды 14 – 22) </w:t>
      </w:r>
      <w:r w:rsidR="00EF6348" w:rsidRPr="00EF6348">
        <w:rPr>
          <w:rFonts w:ascii="Times New Roman" w:hAnsi="Times New Roman"/>
          <w:sz w:val="28"/>
          <w:szCs w:val="28"/>
        </w:rPr>
        <w:t>У</w:t>
      </w:r>
      <w:r w:rsidR="007160BC" w:rsidRPr="00EF6348">
        <w:rPr>
          <w:rFonts w:ascii="Times New Roman" w:hAnsi="Times New Roman"/>
          <w:sz w:val="28"/>
          <w:szCs w:val="28"/>
        </w:rPr>
        <w:t>читывая</w:t>
      </w:r>
      <w:r w:rsidR="00EF6348">
        <w:rPr>
          <w:rFonts w:ascii="Times New Roman" w:hAnsi="Times New Roman"/>
          <w:sz w:val="28"/>
          <w:szCs w:val="28"/>
        </w:rPr>
        <w:t xml:space="preserve"> </w:t>
      </w:r>
      <w:r w:rsidR="007160BC" w:rsidRPr="00EF6348">
        <w:rPr>
          <w:rFonts w:ascii="Times New Roman" w:hAnsi="Times New Roman"/>
          <w:sz w:val="28"/>
          <w:szCs w:val="28"/>
        </w:rPr>
        <w:t xml:space="preserve"> </w:t>
      </w:r>
      <w:r w:rsidR="00EF6348">
        <w:rPr>
          <w:rFonts w:ascii="Times New Roman" w:hAnsi="Times New Roman"/>
          <w:sz w:val="28"/>
          <w:szCs w:val="28"/>
        </w:rPr>
        <w:t xml:space="preserve">материально-техническую базу, </w:t>
      </w:r>
      <w:r w:rsidR="007160BC" w:rsidRPr="00EF6348">
        <w:rPr>
          <w:rFonts w:ascii="Times New Roman" w:hAnsi="Times New Roman"/>
          <w:sz w:val="28"/>
          <w:szCs w:val="28"/>
        </w:rPr>
        <w:t>особенности</w:t>
      </w:r>
      <w:r w:rsidR="00EF6348">
        <w:rPr>
          <w:rFonts w:ascii="Times New Roman" w:hAnsi="Times New Roman"/>
          <w:sz w:val="28"/>
          <w:szCs w:val="28"/>
        </w:rPr>
        <w:t xml:space="preserve"> групповых помещений </w:t>
      </w:r>
      <w:r w:rsidR="007160BC" w:rsidRPr="00EF6348">
        <w:rPr>
          <w:rFonts w:ascii="Times New Roman" w:hAnsi="Times New Roman"/>
          <w:sz w:val="28"/>
          <w:szCs w:val="28"/>
        </w:rPr>
        <w:t xml:space="preserve"> старались приблизить среду в некоторых группах к требованиям программы. Разделили пространство на зоны, наполнили центры активности и включали максимально продукты детской деятельности в среду группы. </w:t>
      </w:r>
    </w:p>
    <w:p w:rsidR="00366A97" w:rsidRPr="00EF6348" w:rsidRDefault="00366A97" w:rsidP="007160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0BC" w:rsidRPr="00EF6348" w:rsidRDefault="006D6090" w:rsidP="007160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6D6090">
        <w:rPr>
          <w:rFonts w:ascii="Times New Roman" w:hAnsi="Times New Roman"/>
          <w:sz w:val="28"/>
          <w:szCs w:val="28"/>
        </w:rPr>
        <w:t>(Слайд 23)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66A97" w:rsidRPr="00EF6348">
        <w:rPr>
          <w:rFonts w:ascii="Times New Roman" w:hAnsi="Times New Roman"/>
          <w:i/>
          <w:sz w:val="28"/>
          <w:szCs w:val="28"/>
        </w:rPr>
        <w:t>(Переходя</w:t>
      </w:r>
      <w:r w:rsidR="007160BC" w:rsidRPr="00EF6348">
        <w:rPr>
          <w:rFonts w:ascii="Times New Roman" w:hAnsi="Times New Roman"/>
          <w:i/>
          <w:sz w:val="28"/>
          <w:szCs w:val="28"/>
        </w:rPr>
        <w:t xml:space="preserve"> к технологиям программы, которые педагоги нашего детского сада применяют в своей практике</w:t>
      </w:r>
      <w:r w:rsidR="00366A97" w:rsidRPr="00EF6348">
        <w:rPr>
          <w:rFonts w:ascii="Times New Roman" w:hAnsi="Times New Roman"/>
          <w:i/>
          <w:sz w:val="28"/>
          <w:szCs w:val="28"/>
        </w:rPr>
        <w:t xml:space="preserve">, </w:t>
      </w:r>
      <w:r w:rsidR="007160BC" w:rsidRPr="00EF6348">
        <w:rPr>
          <w:rFonts w:ascii="Times New Roman" w:hAnsi="Times New Roman"/>
          <w:i/>
          <w:sz w:val="28"/>
          <w:szCs w:val="28"/>
        </w:rPr>
        <w:t>обратимся к технологии «Загадка».</w:t>
      </w:r>
      <w:proofErr w:type="gramEnd"/>
    </w:p>
    <w:p w:rsidR="007160BC" w:rsidRPr="00EF6348" w:rsidRDefault="007160BC" w:rsidP="007160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F6348">
        <w:rPr>
          <w:rFonts w:ascii="Times New Roman" w:hAnsi="Times New Roman"/>
          <w:i/>
          <w:sz w:val="28"/>
          <w:szCs w:val="28"/>
        </w:rPr>
        <w:t>В течение семинара, пожалуйста, сосчитайте количество технологий, которые сегодня представят педагоги</w:t>
      </w:r>
      <w:r w:rsidR="00366A97" w:rsidRPr="00EF6348">
        <w:rPr>
          <w:rFonts w:ascii="Times New Roman" w:hAnsi="Times New Roman"/>
          <w:i/>
          <w:sz w:val="28"/>
          <w:szCs w:val="28"/>
        </w:rPr>
        <w:t>,</w:t>
      </w:r>
      <w:r w:rsidRPr="00EF6348">
        <w:rPr>
          <w:rFonts w:ascii="Times New Roman" w:hAnsi="Times New Roman"/>
          <w:i/>
          <w:sz w:val="28"/>
          <w:szCs w:val="28"/>
        </w:rPr>
        <w:t xml:space="preserve"> </w:t>
      </w:r>
      <w:r w:rsidR="00366A97" w:rsidRPr="00EF6348">
        <w:rPr>
          <w:rFonts w:ascii="Times New Roman" w:hAnsi="Times New Roman"/>
          <w:i/>
          <w:sz w:val="28"/>
          <w:szCs w:val="28"/>
        </w:rPr>
        <w:t>в конце семинара узнаем отгадку)</w:t>
      </w:r>
      <w:proofErr w:type="gramEnd"/>
    </w:p>
    <w:p w:rsidR="007160BC" w:rsidRPr="00EF6348" w:rsidRDefault="007160BC" w:rsidP="007160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 xml:space="preserve"> </w:t>
      </w:r>
    </w:p>
    <w:p w:rsidR="00366A97" w:rsidRPr="004B4006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B4006">
        <w:rPr>
          <w:rFonts w:ascii="Times New Roman" w:hAnsi="Times New Roman"/>
          <w:sz w:val="28"/>
          <w:szCs w:val="28"/>
          <w:u w:val="single"/>
        </w:rPr>
        <w:t>4. Технология</w:t>
      </w:r>
      <w:r w:rsidR="004B4006">
        <w:rPr>
          <w:rFonts w:ascii="Times New Roman" w:hAnsi="Times New Roman"/>
          <w:sz w:val="28"/>
          <w:szCs w:val="28"/>
          <w:u w:val="single"/>
        </w:rPr>
        <w:t xml:space="preserve"> программы «ПРОдетей» </w:t>
      </w:r>
      <w:r w:rsidRPr="004B4006">
        <w:rPr>
          <w:rFonts w:ascii="Times New Roman" w:hAnsi="Times New Roman"/>
          <w:sz w:val="28"/>
          <w:szCs w:val="28"/>
          <w:u w:val="single"/>
        </w:rPr>
        <w:t xml:space="preserve"> «Утренний круг»</w:t>
      </w:r>
    </w:p>
    <w:p w:rsidR="00366A97" w:rsidRDefault="00366A97" w:rsidP="00EB48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F634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6348">
        <w:rPr>
          <w:rFonts w:ascii="Times New Roman" w:hAnsi="Times New Roman"/>
          <w:i/>
          <w:sz w:val="28"/>
          <w:szCs w:val="28"/>
        </w:rPr>
        <w:t>(воспитатели:</w:t>
      </w:r>
      <w:proofErr w:type="gramEnd"/>
      <w:r w:rsidRPr="00EF634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6348">
        <w:rPr>
          <w:rFonts w:ascii="Times New Roman" w:hAnsi="Times New Roman"/>
          <w:i/>
          <w:sz w:val="28"/>
          <w:szCs w:val="28"/>
        </w:rPr>
        <w:t xml:space="preserve">Н.А. Лебедева, М.А. </w:t>
      </w:r>
      <w:proofErr w:type="spellStart"/>
      <w:r w:rsidRPr="00EF6348">
        <w:rPr>
          <w:rFonts w:ascii="Times New Roman" w:hAnsi="Times New Roman"/>
          <w:i/>
          <w:sz w:val="28"/>
          <w:szCs w:val="28"/>
        </w:rPr>
        <w:t>Рябкова</w:t>
      </w:r>
      <w:proofErr w:type="spellEnd"/>
      <w:r w:rsidRPr="00EF6348">
        <w:rPr>
          <w:rFonts w:ascii="Times New Roman" w:hAnsi="Times New Roman"/>
          <w:i/>
          <w:sz w:val="28"/>
          <w:szCs w:val="28"/>
        </w:rPr>
        <w:t xml:space="preserve">) </w:t>
      </w:r>
      <w:proofErr w:type="gramEnd"/>
    </w:p>
    <w:p w:rsidR="00EB4838" w:rsidRPr="00EB4838" w:rsidRDefault="00EB4838" w:rsidP="00EB483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98269535"/>
      <w:r w:rsidRPr="00EB4838">
        <w:rPr>
          <w:rFonts w:ascii="Times New Roman" w:hAnsi="Times New Roman"/>
          <w:bCs/>
          <w:sz w:val="28"/>
          <w:szCs w:val="28"/>
        </w:rPr>
        <w:t>Утренний круг как эффективное начало дня</w:t>
      </w:r>
    </w:p>
    <w:bookmarkEnd w:id="0"/>
    <w:p w:rsidR="00EB4838" w:rsidRPr="00A5234C" w:rsidRDefault="00EB4838" w:rsidP="00EB4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Здравствуйте уважаемые коллеги, я рада представить вашему вниманию  тему сегодня</w:t>
      </w:r>
      <w:r>
        <w:rPr>
          <w:rFonts w:ascii="Times New Roman" w:hAnsi="Times New Roman"/>
          <w:sz w:val="28"/>
          <w:szCs w:val="28"/>
        </w:rPr>
        <w:t>:</w:t>
      </w:r>
      <w:r w:rsidRPr="00A5234C">
        <w:rPr>
          <w:rFonts w:ascii="Times New Roman" w:hAnsi="Times New Roman"/>
          <w:sz w:val="28"/>
          <w:szCs w:val="28"/>
        </w:rPr>
        <w:t xml:space="preserve"> «Утренний круг» как эффективное начало дня»</w:t>
      </w:r>
    </w:p>
    <w:p w:rsidR="00EB4838" w:rsidRPr="00A5234C" w:rsidRDefault="00EB4838" w:rsidP="00EB4838">
      <w:pPr>
        <w:spacing w:after="0"/>
        <w:ind w:firstLine="851"/>
        <w:jc w:val="both"/>
        <w:rPr>
          <w:rFonts w:ascii="Times New Roman" w:hAnsi="Times New Roman"/>
          <w:color w:val="1B1C2A"/>
          <w:sz w:val="28"/>
          <w:szCs w:val="28"/>
          <w:shd w:val="clear" w:color="auto" w:fill="FFFFFF"/>
        </w:rPr>
      </w:pPr>
      <w:r w:rsidRPr="00A5234C">
        <w:rPr>
          <w:rFonts w:ascii="Times New Roman" w:hAnsi="Times New Roman"/>
          <w:sz w:val="28"/>
          <w:szCs w:val="28"/>
        </w:rPr>
        <w:t xml:space="preserve"> </w:t>
      </w:r>
      <w:r w:rsidRPr="00A52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маленьких детей, дошкольников, переоценить значение утра просто невозможно: от того, как проходит пробуждение, завтрак, поход в детский сад зависит настроение на весь последующий день. Вот почему тонкостям организации приёма и утреннего сбора ребят в различных программах, в том числе и в программе «</w:t>
      </w:r>
      <w:proofErr w:type="spellStart"/>
      <w:r w:rsidRPr="00A52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Продетей</w:t>
      </w:r>
      <w:proofErr w:type="spellEnd"/>
      <w:r w:rsidRPr="00A52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уделяется особое внимание. Есть мнение, что эта технология является новой, но так ли это на самом деле? </w:t>
      </w:r>
      <w:r w:rsidRPr="00A5234C">
        <w:rPr>
          <w:rFonts w:ascii="Times New Roman" w:hAnsi="Times New Roman"/>
          <w:color w:val="1B1C2A"/>
          <w:sz w:val="28"/>
          <w:szCs w:val="28"/>
          <w:shd w:val="clear" w:color="auto" w:fill="FFFFFF"/>
        </w:rPr>
        <w:t xml:space="preserve"> </w:t>
      </w:r>
    </w:p>
    <w:p w:rsidR="00EB4838" w:rsidRPr="00A5234C" w:rsidRDefault="00EB4838" w:rsidP="00EB4838">
      <w:pPr>
        <w:spacing w:after="0"/>
        <w:ind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Пришёл утренний круг в детские сады  с методикой Марии </w:t>
      </w:r>
      <w:proofErr w:type="spellStart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Монтессори</w:t>
      </w:r>
      <w:proofErr w:type="spellEnd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ещё в 80 е годы 20 века  и стал аналогом «Утреннего кружочка» - программы «Золотой ключик» Е.Е.Кравцовой, Г.Г.Кравцова, а также «Утро радостных встреч» программы «Радуга» </w:t>
      </w:r>
      <w:proofErr w:type="spellStart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Т.Н.Дороновой</w:t>
      </w:r>
      <w:proofErr w:type="spellEnd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 «Круг радости» примерной образовательной программы дошкольного образования «Открытия». В программе «</w:t>
      </w:r>
      <w:proofErr w:type="spellStart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Продетей</w:t>
      </w:r>
      <w:proofErr w:type="spellEnd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» проведение утреннего круга также является исключительно важным моментом.</w:t>
      </w:r>
    </w:p>
    <w:p w:rsidR="00EB4838" w:rsidRPr="00A5234C" w:rsidRDefault="00EB4838" w:rsidP="00EB4838">
      <w:pPr>
        <w:spacing w:after="0"/>
        <w:ind w:firstLine="851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 xml:space="preserve">Не смотря на разные названия суть утреннего </w:t>
      </w:r>
      <w:proofErr w:type="gramStart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круга</w:t>
      </w:r>
      <w:proofErr w:type="gramEnd"/>
      <w:r w:rsidRPr="00A5234C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сводится к тому, что </w:t>
      </w:r>
      <w:r w:rsidRPr="00A5234C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это начало дня, когда все дети собираются вместе, это возможность настроиться на предстоящий день, поделиться новостями, обменяться впечатлениями. </w:t>
      </w:r>
    </w:p>
    <w:p w:rsidR="00EB4838" w:rsidRPr="00A5234C" w:rsidRDefault="00EB4838" w:rsidP="00EB4838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5234C">
        <w:rPr>
          <w:rFonts w:eastAsiaTheme="minorEastAsia"/>
          <w:color w:val="000000" w:themeColor="text1"/>
          <w:kern w:val="24"/>
          <w:sz w:val="28"/>
          <w:szCs w:val="28"/>
        </w:rPr>
        <w:t xml:space="preserve">Форма круга очень удобна, потому что именно она позволяет увидеть каждого ребёнка, создать располагающую атмосферу, настроить всех участников на конструктивный диалог. </w:t>
      </w:r>
    </w:p>
    <w:p w:rsidR="00EB4838" w:rsidRPr="00A5234C" w:rsidRDefault="00EB4838" w:rsidP="00EB483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 xml:space="preserve">Лучше всего при проведении утреннего круга располагаться на полу для создания непринуждённой неформальной обстановки. Когда действительно хочется поделиться информацией и о чем-либо рассказать. </w:t>
      </w:r>
    </w:p>
    <w:p w:rsidR="00EB4838" w:rsidRPr="00A5234C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Итак, как же это всё работает на практике? Я предлагаю использовать маленькие хитрости</w:t>
      </w:r>
      <w:r>
        <w:rPr>
          <w:rFonts w:ascii="Times New Roman" w:hAnsi="Times New Roman"/>
          <w:sz w:val="28"/>
          <w:szCs w:val="28"/>
        </w:rPr>
        <w:t>!</w:t>
      </w:r>
    </w:p>
    <w:p w:rsidR="00EB4838" w:rsidRPr="00A5234C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1. Одна из особенностей утреннего круга это его динамичность. Он не должен быть нудным и долгим. Авторы предлагают начинать вводить утренний круг для детей с трёх лет примерно с трёх минут по времени, если это дети 5-7 лет, то следует начинать с 5-7 минут и довести до 15 минут.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 xml:space="preserve">2. Чтобы сделать утренний круг ярким можно включать традиции, которые характерны только для вашей группы: колокольчик или песенка-призыв к началу круга, </w:t>
      </w:r>
      <w:r w:rsidRPr="00EB4838">
        <w:rPr>
          <w:rFonts w:ascii="Times New Roman" w:hAnsi="Times New Roman"/>
          <w:sz w:val="28"/>
          <w:szCs w:val="28"/>
        </w:rPr>
        <w:t>шутки-минутки, весёлые истории, колпачки для поздравления ребёнка с днём рождения.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sz w:val="28"/>
          <w:szCs w:val="28"/>
        </w:rPr>
        <w:t xml:space="preserve">3. Для удобства можно использовать подушки, мягкие </w:t>
      </w:r>
      <w:proofErr w:type="spellStart"/>
      <w:r w:rsidRPr="00EB4838">
        <w:rPr>
          <w:rFonts w:ascii="Times New Roman" w:hAnsi="Times New Roman"/>
          <w:sz w:val="28"/>
          <w:szCs w:val="28"/>
        </w:rPr>
        <w:t>пазлы</w:t>
      </w:r>
      <w:proofErr w:type="spellEnd"/>
      <w:r w:rsidRPr="00EB4838">
        <w:rPr>
          <w:rFonts w:ascii="Times New Roman" w:hAnsi="Times New Roman"/>
          <w:sz w:val="28"/>
          <w:szCs w:val="28"/>
        </w:rPr>
        <w:t>.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sz w:val="28"/>
          <w:szCs w:val="28"/>
        </w:rPr>
        <w:t>4.  Игрушку-говоруна. Это может быть мягкая игрушка, мячик, иногда микрофон. Игрушка   предаётся по кругу, тому, кто хочет высказаться. Обязательное правило применения игрушки: не перебивать того, у кого она в руках.</w:t>
      </w:r>
    </w:p>
    <w:p w:rsidR="00EB4838" w:rsidRPr="00EB4838" w:rsidRDefault="00EB4838" w:rsidP="00EB483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B4838">
        <w:rPr>
          <w:rFonts w:ascii="Times New Roman" w:hAnsi="Times New Roman"/>
          <w:bCs/>
          <w:sz w:val="28"/>
          <w:szCs w:val="28"/>
        </w:rPr>
        <w:t>Структура утреннего круга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sz w:val="28"/>
          <w:szCs w:val="28"/>
        </w:rPr>
        <w:t>Чёткой структуры утреннего круга нет. Она может меняться, варьироваться в зависимости от предпочтений детей. Но однозначно начинать необходимо с приветствия. Это важно!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bCs/>
          <w:sz w:val="28"/>
          <w:szCs w:val="28"/>
        </w:rPr>
        <w:t>1. Приветствие</w:t>
      </w:r>
      <w:r w:rsidRPr="00EB4838">
        <w:rPr>
          <w:rFonts w:ascii="Times New Roman" w:hAnsi="Times New Roman"/>
          <w:sz w:val="28"/>
          <w:szCs w:val="28"/>
        </w:rPr>
        <w:t xml:space="preserve"> может быть любое: песенка, стихотворение, приветствие жестами, иногда созвучное теме недели. Например: «Поздороваемся как слоны, как зебры, как зубастые крокодилы</w:t>
      </w:r>
      <w:proofErr w:type="gramStart"/>
      <w:r w:rsidRPr="00EB4838">
        <w:rPr>
          <w:rFonts w:ascii="Times New Roman" w:hAnsi="Times New Roman"/>
          <w:sz w:val="28"/>
          <w:szCs w:val="28"/>
        </w:rPr>
        <w:t>.»</w:t>
      </w:r>
      <w:proofErr w:type="gramEnd"/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838">
        <w:rPr>
          <w:rFonts w:ascii="Times New Roman" w:hAnsi="Times New Roman"/>
          <w:bCs/>
          <w:sz w:val="28"/>
          <w:szCs w:val="28"/>
        </w:rPr>
        <w:t>2. Игры:</w:t>
      </w:r>
      <w:r w:rsidRPr="00EB4838">
        <w:rPr>
          <w:rFonts w:ascii="Times New Roman" w:hAnsi="Times New Roman"/>
          <w:sz w:val="28"/>
          <w:szCs w:val="28"/>
        </w:rPr>
        <w:t xml:space="preserve"> «Разговор через стекло», «Поменяйтесь местами те, кто…» </w:t>
      </w:r>
      <w:r w:rsidRPr="00EB4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"Я превращаюсь..."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"Послушай тишину"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bCs/>
          <w:sz w:val="28"/>
          <w:szCs w:val="28"/>
        </w:rPr>
        <w:t>3. Обмен новостями</w:t>
      </w:r>
      <w:r w:rsidRPr="00EB4838">
        <w:rPr>
          <w:rFonts w:ascii="Times New Roman" w:hAnsi="Times New Roman"/>
          <w:sz w:val="28"/>
          <w:szCs w:val="28"/>
        </w:rPr>
        <w:t>, особенно после выходных дней. В другие дни будет уместно включить другие темы. О них речь пойдёт чуть позже.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B4838">
        <w:rPr>
          <w:rFonts w:ascii="Times New Roman" w:hAnsi="Times New Roman"/>
          <w:bCs/>
          <w:sz w:val="28"/>
          <w:szCs w:val="28"/>
        </w:rPr>
        <w:t>4. Загадка дня</w:t>
      </w:r>
      <w:r w:rsidRPr="00EB4838">
        <w:rPr>
          <w:rFonts w:ascii="Times New Roman" w:hAnsi="Times New Roman"/>
          <w:sz w:val="28"/>
          <w:szCs w:val="28"/>
        </w:rPr>
        <w:t xml:space="preserve">. </w:t>
      </w:r>
    </w:p>
    <w:p w:rsidR="00EB4838" w:rsidRP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838">
        <w:rPr>
          <w:rFonts w:ascii="Times New Roman" w:hAnsi="Times New Roman"/>
          <w:bCs/>
          <w:sz w:val="28"/>
          <w:szCs w:val="28"/>
        </w:rPr>
        <w:t>5. Линейный календарь</w:t>
      </w:r>
      <w:r w:rsidRPr="00EB4838">
        <w:rPr>
          <w:rFonts w:ascii="Times New Roman" w:hAnsi="Times New Roman"/>
          <w:sz w:val="28"/>
          <w:szCs w:val="28"/>
        </w:rPr>
        <w:t xml:space="preserve">. </w:t>
      </w:r>
    </w:p>
    <w:p w:rsidR="00EB4838" w:rsidRDefault="00EB4838" w:rsidP="00EB483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838">
        <w:rPr>
          <w:rFonts w:ascii="Times New Roman" w:hAnsi="Times New Roman"/>
          <w:bCs/>
          <w:sz w:val="28"/>
          <w:szCs w:val="28"/>
        </w:rPr>
        <w:t>6.  Планирование деятельности в центрах активности.</w:t>
      </w:r>
      <w:r w:rsidRPr="00EB48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Завершающим компонентом утреннего круга является презентация педагогом деятельности в центрах активности и выбор детьми центра, в котором они будут заниматься. Свой</w:t>
      </w:r>
      <w:r w:rsidRPr="00A52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выбор дети закрепляют карточкой на доске выбора. </w:t>
      </w:r>
    </w:p>
    <w:p w:rsidR="00EB4838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4838" w:rsidRPr="00A5234C" w:rsidRDefault="00EB4838" w:rsidP="00EB48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4838" w:rsidRPr="00EB4838" w:rsidRDefault="00EB4838" w:rsidP="00EB483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B4838">
        <w:rPr>
          <w:rFonts w:ascii="Times New Roman" w:hAnsi="Times New Roman"/>
          <w:bCs/>
          <w:sz w:val="28"/>
          <w:szCs w:val="28"/>
        </w:rPr>
        <w:t>Темы для утреннего круга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1. Обмен новостями</w:t>
      </w:r>
      <w:r>
        <w:rPr>
          <w:rFonts w:ascii="Times New Roman" w:hAnsi="Times New Roman"/>
          <w:sz w:val="28"/>
          <w:szCs w:val="28"/>
        </w:rPr>
        <w:t>;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2. Обсуждение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3. Новая книга или игра</w:t>
      </w:r>
      <w:r>
        <w:rPr>
          <w:rFonts w:ascii="Times New Roman" w:hAnsi="Times New Roman"/>
          <w:sz w:val="28"/>
          <w:szCs w:val="28"/>
        </w:rPr>
        <w:t>;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4. Правила группы</w:t>
      </w:r>
      <w:r>
        <w:rPr>
          <w:rFonts w:ascii="Times New Roman" w:hAnsi="Times New Roman"/>
          <w:sz w:val="28"/>
          <w:szCs w:val="28"/>
        </w:rPr>
        <w:t>;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5. «Мозговой штурм» - создание проблемных ситуаций. Например: «Как бы выглядели динозавры, если бы жили в наше время…»</w:t>
      </w:r>
      <w:r>
        <w:rPr>
          <w:rFonts w:ascii="Times New Roman" w:hAnsi="Times New Roman"/>
          <w:sz w:val="28"/>
          <w:szCs w:val="28"/>
        </w:rPr>
        <w:t>;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Использовать открытые вопросы: зачем, почему, как. Например: «Почему жираф не сможет жить на севере?»</w:t>
      </w:r>
      <w:r>
        <w:rPr>
          <w:rFonts w:ascii="Times New Roman" w:hAnsi="Times New Roman"/>
          <w:sz w:val="28"/>
          <w:szCs w:val="28"/>
        </w:rPr>
        <w:t>;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6. Свободная тема</w:t>
      </w:r>
      <w:r>
        <w:rPr>
          <w:rFonts w:ascii="Times New Roman" w:hAnsi="Times New Roman"/>
          <w:sz w:val="28"/>
          <w:szCs w:val="28"/>
        </w:rPr>
        <w:t>.</w:t>
      </w:r>
    </w:p>
    <w:p w:rsidR="00EB4838" w:rsidRPr="00A5234C" w:rsidRDefault="00EB4838" w:rsidP="00EB48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Рефлексия дня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Помимо утреннего круга есть ещё «вечерний круг» или рефлексия дня. Обсуждаем с детьми моменты, которые произошли в течение дня.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Какие вопросы можно задать: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1. Что вам запомнилось больше всего?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2. С какими трудностями сегодня вы столкнулись? Что помогло эти трудности разрешить?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3. Что было сегодня смешного, весёлого?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4. Чем бы вы хотели поделиться с родителями?</w:t>
      </w:r>
    </w:p>
    <w:p w:rsidR="00EB4838" w:rsidRPr="00A5234C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5.Что нового вы узнали? Где вы можете это применить?</w:t>
      </w:r>
    </w:p>
    <w:p w:rsidR="00EB4838" w:rsidRPr="00EB4838" w:rsidRDefault="00EB4838" w:rsidP="00EB4838">
      <w:pPr>
        <w:spacing w:after="0"/>
        <w:rPr>
          <w:rFonts w:ascii="Times New Roman" w:hAnsi="Times New Roman"/>
          <w:sz w:val="28"/>
          <w:szCs w:val="28"/>
        </w:rPr>
      </w:pPr>
      <w:r w:rsidRPr="00A5234C">
        <w:rPr>
          <w:rFonts w:ascii="Times New Roman" w:hAnsi="Times New Roman"/>
          <w:sz w:val="28"/>
          <w:szCs w:val="28"/>
        </w:rPr>
        <w:t>Итак, это были небольшие рекомендации, которые позволяют сделать утренний круг ярким, запоминающимся и полезным.</w:t>
      </w:r>
    </w:p>
    <w:p w:rsidR="00EB4838" w:rsidRDefault="00EB4838" w:rsidP="00366A9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D6090" w:rsidRDefault="006D6090" w:rsidP="004C28D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Презентация опыта работы  «Технология программы «ПРОдетей» «Утренний круг»</w:t>
      </w:r>
      <w:r w:rsidRPr="006D6090">
        <w:t xml:space="preserve"> </w:t>
      </w:r>
      <w:hyperlink r:id="rId6" w:tgtFrame="_blank" w:history="1">
        <w:r w:rsidRPr="009043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https://disk.yandex.ru/i/AhJGTK9DfT1vkA</w:t>
        </w:r>
      </w:hyperlink>
    </w:p>
    <w:p w:rsidR="004C28D4" w:rsidRDefault="004C28D4" w:rsidP="004C28D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90" w:rsidRDefault="00B77BA3" w:rsidP="004C28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Видеоролик. Опыт применения </w:t>
      </w:r>
      <w:r w:rsidR="004C28D4">
        <w:rPr>
          <w:rFonts w:ascii="Times New Roman" w:hAnsi="Times New Roman"/>
          <w:i/>
          <w:sz w:val="28"/>
          <w:szCs w:val="28"/>
        </w:rPr>
        <w:t xml:space="preserve">технологии программы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C28D4">
        <w:rPr>
          <w:rFonts w:ascii="Times New Roman" w:hAnsi="Times New Roman"/>
          <w:i/>
          <w:sz w:val="28"/>
          <w:szCs w:val="28"/>
        </w:rPr>
        <w:t>«ПРОдетей» «Утренний круг»</w:t>
      </w:r>
    </w:p>
    <w:p w:rsidR="006D6090" w:rsidRPr="0090436E" w:rsidRDefault="004545F6" w:rsidP="006D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gtFrame="_blank" w:history="1">
        <w:r w:rsidR="006D6090" w:rsidRPr="009043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https://disk.yandex.ru/i/K_DaAOncZSyKDQ</w:t>
        </w:r>
      </w:hyperlink>
    </w:p>
    <w:p w:rsidR="006D6090" w:rsidRPr="00EF6348" w:rsidRDefault="006D6090" w:rsidP="00366A9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366A97" w:rsidRPr="00EF6348" w:rsidRDefault="00366A97" w:rsidP="00366A9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366A97" w:rsidRPr="004B4006" w:rsidRDefault="00366A97" w:rsidP="00366A9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B4006">
        <w:rPr>
          <w:rFonts w:ascii="Times New Roman" w:hAnsi="Times New Roman"/>
          <w:sz w:val="28"/>
          <w:szCs w:val="28"/>
          <w:u w:val="single"/>
        </w:rPr>
        <w:t>5. Технология</w:t>
      </w:r>
      <w:r w:rsidR="004B4006" w:rsidRPr="004B4006">
        <w:rPr>
          <w:rFonts w:ascii="Times New Roman" w:hAnsi="Times New Roman"/>
          <w:sz w:val="28"/>
          <w:szCs w:val="28"/>
          <w:u w:val="single"/>
        </w:rPr>
        <w:t xml:space="preserve"> программы «ПРОдетей» </w:t>
      </w:r>
      <w:r w:rsidRPr="004B4006">
        <w:rPr>
          <w:rFonts w:ascii="Times New Roman" w:hAnsi="Times New Roman"/>
          <w:sz w:val="28"/>
          <w:szCs w:val="28"/>
          <w:u w:val="single"/>
        </w:rPr>
        <w:t xml:space="preserve"> «Линейный календарь» </w:t>
      </w:r>
    </w:p>
    <w:p w:rsidR="00366A97" w:rsidRPr="006D6090" w:rsidRDefault="00366A97" w:rsidP="006D609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EF6348">
        <w:rPr>
          <w:rFonts w:ascii="Times New Roman" w:hAnsi="Times New Roman"/>
          <w:i/>
          <w:sz w:val="28"/>
          <w:szCs w:val="28"/>
        </w:rPr>
        <w:t>(воспитатели:</w:t>
      </w:r>
      <w:proofErr w:type="gramEnd"/>
      <w:r w:rsidRPr="00EF634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EF6348">
        <w:rPr>
          <w:rFonts w:ascii="Times New Roman" w:hAnsi="Times New Roman"/>
          <w:i/>
          <w:sz w:val="28"/>
          <w:szCs w:val="28"/>
        </w:rPr>
        <w:t xml:space="preserve">А.А. Касаткина, А.В. </w:t>
      </w:r>
      <w:proofErr w:type="spellStart"/>
      <w:r w:rsidRPr="00EF6348">
        <w:rPr>
          <w:rFonts w:ascii="Times New Roman" w:hAnsi="Times New Roman"/>
          <w:i/>
          <w:sz w:val="28"/>
          <w:szCs w:val="28"/>
        </w:rPr>
        <w:t>Коптелкина</w:t>
      </w:r>
      <w:proofErr w:type="spellEnd"/>
      <w:r w:rsidRPr="00EF6348">
        <w:rPr>
          <w:rFonts w:ascii="Times New Roman" w:hAnsi="Times New Roman"/>
          <w:i/>
          <w:sz w:val="28"/>
          <w:szCs w:val="28"/>
        </w:rPr>
        <w:t>)</w:t>
      </w:r>
      <w:r w:rsidRPr="00366A97">
        <w:rPr>
          <w:rFonts w:ascii="Times New Roman" w:hAnsi="Times New Roman"/>
          <w:i/>
          <w:sz w:val="32"/>
          <w:szCs w:val="32"/>
        </w:rPr>
        <w:t xml:space="preserve"> </w:t>
      </w:r>
      <w:proofErr w:type="gramEnd"/>
    </w:p>
    <w:p w:rsidR="00366A97" w:rsidRPr="00EF6348" w:rsidRDefault="00366A97" w:rsidP="00EF634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является одним из важных составляющих реальности, в которых мы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существуем. Все явления окружающего мира протекают во времени, оно организует и регулирует нашу жизнь и деятельность, мы подчинены его течению, хотя порой не замечаем этого. Время – это сложный объект познания дошкольниками. К  причинам, обусловливающим эти трудности, относят специфические особенности времени: текучесть, необратимость, недоступность. Представление о нём у детей возникает в процессе жизни на основе его личного опыта. Для формирования у детей представлений о времени в детских садах обычно мы педагоги используем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модели часов и матричный календарь. Авторы программы «ПРО детей» предлагают использовать в работе с дошкольниками инновационную технологию «Линейный 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календарь», которая предназначена для формирования у детей математических и логических представлений, начальных представлений о времени, навыков счета. 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Эту технологию мы стали внедрять в подготовительной группе</w:t>
      </w:r>
      <w:proofErr w:type="gramStart"/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Линейный календарь дети восприняли «на УРА!»</w:t>
      </w:r>
    </w:p>
    <w:p w:rsidR="00366A97" w:rsidRPr="00EF6348" w:rsidRDefault="00366A97" w:rsidP="00EF634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них он показался намного проще, интереснее, доступнее, чем матричный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календарь. Процедура проведения работы с календарем очень проста. На вечернем сборе вместе с детьми, мы обсудили материал, из которого будет сделан календарь, обозначение символов, график заполнения. Календарь дети создают сами. Шаг за шагом, мы стали оформлять линейный календарь в нашей группе.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шаг – с детьми определили путем голосования, какой цвет  названия месяца будет соответствовать нашим временам года. Желательно цвета подбирать с учетом соответствия цветов в природе. </w:t>
      </w:r>
      <w:proofErr w:type="gramStart"/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осенние месяцы – желтый цвет, зимние месяцы – голубой цвет, весенние месяцы – зеленый цвет, летние месяцы – красный</w:t>
      </w:r>
      <w:proofErr w:type="gramEnd"/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цвет. Сверху к календарю прикрепляется полоска с названием месяца.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шаг – на листах  начертили 3 строки и клеточки: в середине линии </w:t>
      </w:r>
      <w:proofErr w:type="gramStart"/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каждой клеточке календаря дети рисуют числа от 1 до 30/31 (28/29). Так как дети знают буквы, написали и дни недели.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шаг – в верхней строке, в каждой клеточке дети рисуют символы будничных дней и выходных дней (неделя). Будничные дни мы, обозначаем символом «смайлика». Выходные дни обозначаем символом «домики». Здесь, важно выбрать символ так, чтобы дети ассоциировали его с днями, когда они приходят в детский сад или остаются дома. В младших группах можно брать картинки с интернета, а дети их наклеивают.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шаг – В нижней строке. В каждой клеточке дети зарисовывают символом важные события в жизни отдельных детей, группы ил всего детского сада. Примерами таких событий могут быть дни рождения, праздники, экскурсии, проекты. Дети сами рисуют символы, заранее обсудив, какой день, что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обозначает. Обсуждение, это самый интересный и волнительный момент, когда детям нужно договориться, прийти к единому мнению.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Внимание! Лист месяца (даты, обозначения и события) заполняется сразу в начале Месяца, но иногда приходилось делать дополнительные зарисовки, незапланированных событий. Но необходимо соблюдать правило – всё должно быть в меру. Не надо загромождать календарь множеством событий: детям будет трудно ориентироваться при наличии такого «зрительного шума».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шаг – После заполнения календаря полоску месяца прикрепили на уровне глаз детей и так, чтобы он был виден всем детям. Работу с календарем проводим каждый день во время утреннего сбора. Время уходит 3-5 минуты, в зависимости от конкретной педагогической задачи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Внимание! Авторы этой технологии рекомендуют на этом этапе, чтобы все дети отвечали хором, - не рекомендуется спрашивать отдельных детей, знают ли они, какое сегодня число.</w:t>
      </w:r>
      <w:r w:rsidRPr="00EF63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Приведу примеры вопросов, направленных на формирование представлений о 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времени: 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Сегодня у нас день, когда вы в саду (показываем на картинку). Какой день был вчера? Какой день будет завтра? 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– Что будет сначала: Катин день рождения или Матвея?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– Что было раньше: мы отмечали Новый год или Рождество? 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шаг – после того, как месяц заканчивается, мы помещаем повыше на стену полоску листа так, чтобы календарь за все прошедшие месяцы составлял непрерывную линию.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образом: использование линейного календаря в работе с детьми помогает  быстро, ненавязчиво и незаметно сформировать у детей временные представления.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Изначально дети имели весьма расплывчатое представление о времени </w:t>
      </w:r>
      <w:proofErr w:type="gramStart"/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возрастными возможностями, а уже за пол года работы </w:t>
      </w:r>
      <w:proofErr w:type="gramStart"/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календарем видны результаты. С большим интересом включались в создании</w:t>
      </w:r>
    </w:p>
    <w:p w:rsidR="00366A97" w:rsidRP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каждого листка месяца, с удовольствием планировали, какие события будут</w:t>
      </w:r>
    </w:p>
    <w:p w:rsidR="00EF6348" w:rsidRDefault="00366A97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отражаться в календаре. Ребята грамотно стали называть и применять обозначения единиц времени в своей повседневной деятельности, быстрее понимать последовательность дней недели, месяцев, событий.</w:t>
      </w: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Календарь, представленный в формате временной оси, помогает детям осваивать текучесть времени, его направление из прошлого, через настоящее – в будущее. Стали осознавать свою личную значимость в общем деле. Это командная работа воспитателей и детей, которая сплачивает группу.</w:t>
      </w:r>
    </w:p>
    <w:p w:rsidR="00EF6348" w:rsidRDefault="00EF6348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8D4" w:rsidRDefault="00366A97" w:rsidP="004C28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F6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8D4">
        <w:rPr>
          <w:rFonts w:ascii="Times New Roman" w:hAnsi="Times New Roman"/>
          <w:i/>
          <w:sz w:val="28"/>
          <w:szCs w:val="28"/>
        </w:rPr>
        <w:t xml:space="preserve">Презентация опыта работы  «Технология программы «ПРОдетей» «Линейный календарь» </w:t>
      </w:r>
    </w:p>
    <w:p w:rsidR="004B4006" w:rsidRDefault="004545F6" w:rsidP="004C28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hyperlink r:id="rId8" w:history="1">
        <w:r w:rsidR="004B4006" w:rsidRPr="00A703E4">
          <w:rPr>
            <w:rStyle w:val="a7"/>
            <w:rFonts w:ascii="Times New Roman" w:hAnsi="Times New Roman"/>
            <w:i/>
            <w:sz w:val="28"/>
            <w:szCs w:val="28"/>
          </w:rPr>
          <w:t>https://disk.yandex.ru/i/9t-gdFSwXSHtZg</w:t>
        </w:r>
      </w:hyperlink>
    </w:p>
    <w:p w:rsidR="004C28D4" w:rsidRDefault="004C28D4" w:rsidP="004C28D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28D4" w:rsidRDefault="00B77BA3" w:rsidP="004C28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Видеоролик. </w:t>
      </w:r>
      <w:r w:rsidR="004C28D4">
        <w:rPr>
          <w:rFonts w:ascii="Times New Roman" w:hAnsi="Times New Roman"/>
          <w:i/>
          <w:sz w:val="28"/>
          <w:szCs w:val="28"/>
        </w:rPr>
        <w:t xml:space="preserve">«Применение технологии программы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C28D4">
        <w:rPr>
          <w:rFonts w:ascii="Times New Roman" w:hAnsi="Times New Roman"/>
          <w:i/>
          <w:sz w:val="28"/>
          <w:szCs w:val="28"/>
        </w:rPr>
        <w:t>«ПРОдетей» «Линейный календарь»</w:t>
      </w:r>
    </w:p>
    <w:p w:rsidR="00B77BA3" w:rsidRDefault="004545F6" w:rsidP="004C28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hyperlink r:id="rId9" w:history="1">
        <w:r w:rsidR="004B4006" w:rsidRPr="00A703E4">
          <w:rPr>
            <w:rStyle w:val="a7"/>
            <w:rFonts w:ascii="Times New Roman" w:hAnsi="Times New Roman"/>
            <w:i/>
            <w:sz w:val="28"/>
            <w:szCs w:val="28"/>
          </w:rPr>
          <w:t>https://disk.yandex.ru/i/2nw0jmAsQs8Rvg</w:t>
        </w:r>
      </w:hyperlink>
    </w:p>
    <w:p w:rsidR="004C28D4" w:rsidRPr="00EF6348" w:rsidRDefault="004C28D4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348" w:rsidRPr="004B4006" w:rsidRDefault="00EF6348" w:rsidP="00EF6348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4B4006">
        <w:rPr>
          <w:rFonts w:ascii="Times New Roman" w:hAnsi="Times New Roman"/>
          <w:sz w:val="32"/>
          <w:szCs w:val="32"/>
          <w:u w:val="single"/>
        </w:rPr>
        <w:t xml:space="preserve">6. Технология «Работа в центрах активности» </w:t>
      </w:r>
    </w:p>
    <w:p w:rsidR="00366A97" w:rsidRPr="003B35FD" w:rsidRDefault="00EF6348" w:rsidP="003B35FD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proofErr w:type="gramStart"/>
      <w:r w:rsidRPr="00EF6348">
        <w:rPr>
          <w:rFonts w:ascii="Times New Roman" w:hAnsi="Times New Roman"/>
          <w:i/>
          <w:sz w:val="32"/>
          <w:szCs w:val="32"/>
        </w:rPr>
        <w:t>(старший воспитатель:</w:t>
      </w:r>
      <w:proofErr w:type="gramEnd"/>
      <w:r w:rsidRPr="00EF6348">
        <w:rPr>
          <w:rFonts w:ascii="Times New Roman" w:hAnsi="Times New Roman"/>
          <w:i/>
          <w:sz w:val="32"/>
          <w:szCs w:val="32"/>
        </w:rPr>
        <w:t xml:space="preserve"> К.В.Романюк, воспитатель: </w:t>
      </w:r>
      <w:proofErr w:type="gramStart"/>
      <w:r w:rsidRPr="00EF6348">
        <w:rPr>
          <w:rFonts w:ascii="Times New Roman" w:hAnsi="Times New Roman"/>
          <w:i/>
          <w:sz w:val="32"/>
          <w:szCs w:val="32"/>
        </w:rPr>
        <w:t>А.А. Касаткина)</w:t>
      </w:r>
      <w:proofErr w:type="gramEnd"/>
    </w:p>
    <w:p w:rsidR="003B35FD" w:rsidRPr="003B35FD" w:rsidRDefault="003B35FD" w:rsidP="003B35FD">
      <w:pPr>
        <w:pStyle w:val="a4"/>
        <w:tabs>
          <w:tab w:val="left" w:pos="9639"/>
        </w:tabs>
        <w:spacing w:line="276" w:lineRule="auto"/>
        <w:ind w:left="0" w:right="21" w:firstLine="851"/>
        <w:jc w:val="both"/>
      </w:pPr>
      <w:r w:rsidRPr="003B35FD">
        <w:t>Планирование работы в центрах является первым компонентом игрового блока, общая продолжительность которого около часа. В этот блок также входит самостоятельная деятельность</w:t>
      </w:r>
      <w:r w:rsidRPr="003B35FD">
        <w:rPr>
          <w:spacing w:val="40"/>
        </w:rPr>
        <w:t xml:space="preserve"> </w:t>
      </w:r>
      <w:r w:rsidRPr="003B35FD">
        <w:t>(игра) в центрах и уборка. Само планирование не должно занимать более 10-12 минут.</w:t>
      </w:r>
    </w:p>
    <w:p w:rsidR="003B35FD" w:rsidRDefault="00E6561B" w:rsidP="003B35F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sz w:val="28"/>
          <w:szCs w:val="28"/>
        </w:rPr>
        <w:t>Ежедневное планирование работы в центрах и игры имеет несколько целей</w:t>
      </w:r>
      <w:r w:rsidR="003B35FD">
        <w:rPr>
          <w:rFonts w:ascii="Times New Roman" w:hAnsi="Times New Roman"/>
          <w:sz w:val="28"/>
          <w:szCs w:val="28"/>
        </w:rPr>
        <w:t>:</w:t>
      </w:r>
    </w:p>
    <w:p w:rsidR="00E6561B" w:rsidRPr="003B35FD" w:rsidRDefault="003B35FD" w:rsidP="003B35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561B" w:rsidRPr="003B35FD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E6561B" w:rsidRPr="003B35FD">
        <w:rPr>
          <w:rFonts w:ascii="Times New Roman" w:hAnsi="Times New Roman"/>
          <w:sz w:val="28"/>
          <w:szCs w:val="28"/>
        </w:rPr>
        <w:t>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6561B" w:rsidRPr="003B35F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561B" w:rsidRPr="003B35FD">
        <w:rPr>
          <w:rFonts w:ascii="Times New Roman" w:hAnsi="Times New Roman"/>
          <w:sz w:val="28"/>
          <w:szCs w:val="28"/>
        </w:rPr>
        <w:t>начал</w:t>
      </w:r>
      <w:r w:rsidR="00E6561B" w:rsidRPr="003B35F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561B" w:rsidRPr="003B35FD">
        <w:rPr>
          <w:rFonts w:ascii="Times New Roman" w:hAnsi="Times New Roman"/>
          <w:sz w:val="28"/>
          <w:szCs w:val="28"/>
        </w:rPr>
        <w:t>планирования и контроля способствует развитию у детей саморегуляции своих действий, закладывая те основные способности детей в этой сфере, которые продолжат свое развитие в младшем школьном возрасте.</w:t>
      </w:r>
      <w:r w:rsidR="00E6561B" w:rsidRPr="003B35FD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E6561B" w:rsidRPr="003B35FD">
        <w:rPr>
          <w:rFonts w:ascii="Times New Roman" w:hAnsi="Times New Roman"/>
          <w:sz w:val="28"/>
          <w:szCs w:val="28"/>
        </w:rPr>
        <w:t xml:space="preserve">Эти способности начинают реализовываться таким образом, что поддерживают развитие у детей самостоятельности, инициативы, ответственности в познании, общении и в </w:t>
      </w:r>
      <w:r w:rsidR="00E6561B" w:rsidRPr="003B35FD">
        <w:rPr>
          <w:rFonts w:ascii="Times New Roman" w:hAnsi="Times New Roman"/>
          <w:sz w:val="28"/>
          <w:szCs w:val="28"/>
        </w:rPr>
        <w:lastRenderedPageBreak/>
        <w:t>практическом действии, т.е. способствуют развитию личности ребенка и важных детских умений.</w:t>
      </w:r>
    </w:p>
    <w:p w:rsidR="003B35FD" w:rsidRDefault="003B35FD" w:rsidP="003B35FD">
      <w:pPr>
        <w:pStyle w:val="a4"/>
        <w:tabs>
          <w:tab w:val="left" w:pos="9639"/>
        </w:tabs>
        <w:spacing w:line="276" w:lineRule="auto"/>
        <w:ind w:left="0" w:right="21"/>
        <w:jc w:val="both"/>
      </w:pPr>
      <w:r>
        <w:t>2. Планирование своей деятельности помогает</w:t>
      </w:r>
      <w:r w:rsidR="00E6561B" w:rsidRPr="003B35FD">
        <w:t xml:space="preserve"> детям развернуть сюжетн</w:t>
      </w:r>
      <w:proofErr w:type="gramStart"/>
      <w:r w:rsidR="00E6561B" w:rsidRPr="003B35FD">
        <w:t>о-</w:t>
      </w:r>
      <w:proofErr w:type="gramEnd"/>
      <w:r w:rsidR="00E6561B" w:rsidRPr="003B35FD">
        <w:t xml:space="preserve"> ролевую игру на достаточно высоком уровне и поддерживать ее на</w:t>
      </w:r>
      <w:r w:rsidR="00E6561B" w:rsidRPr="003B35FD">
        <w:rPr>
          <w:spacing w:val="40"/>
        </w:rPr>
        <w:t xml:space="preserve"> </w:t>
      </w:r>
      <w:r w:rsidR="00E6561B" w:rsidRPr="003B35FD">
        <w:t>этом уровне в течение долгого времени.</w:t>
      </w:r>
      <w:r w:rsidR="00E6561B" w:rsidRPr="003B35FD">
        <w:rPr>
          <w:spacing w:val="80"/>
        </w:rPr>
        <w:t xml:space="preserve"> </w:t>
      </w:r>
    </w:p>
    <w:p w:rsidR="00E6561B" w:rsidRPr="003B35FD" w:rsidRDefault="00E6561B" w:rsidP="003B35FD">
      <w:pPr>
        <w:pStyle w:val="a4"/>
        <w:spacing w:line="276" w:lineRule="auto"/>
        <w:ind w:left="380"/>
        <w:jc w:val="both"/>
      </w:pPr>
      <w:r w:rsidRPr="003B35FD">
        <w:rPr>
          <w:spacing w:val="-2"/>
          <w:u w:val="single"/>
        </w:rPr>
        <w:t>Материалы</w:t>
      </w:r>
      <w:r w:rsidR="003B35FD">
        <w:rPr>
          <w:spacing w:val="-2"/>
          <w:u w:val="single"/>
        </w:rPr>
        <w:t>:</w:t>
      </w:r>
    </w:p>
    <w:p w:rsidR="00E6561B" w:rsidRPr="003B35FD" w:rsidRDefault="00E6561B" w:rsidP="003B35F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5FD">
        <w:rPr>
          <w:rFonts w:ascii="Times New Roman" w:hAnsi="Times New Roman"/>
          <w:i/>
          <w:sz w:val="28"/>
          <w:szCs w:val="28"/>
        </w:rPr>
        <w:t>1. Маркировка центров.</w:t>
      </w:r>
      <w:r w:rsidRPr="003B35FD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Каждый центр обозначается специальной табличкой. На этой табличке нарисован символ, соответствующий содержанию центра (например, книга для центра чтения и письма, кубики для центра строительства и т.п.).</w:t>
      </w:r>
    </w:p>
    <w:p w:rsidR="00E6561B" w:rsidRPr="003B35FD" w:rsidRDefault="00E6561B" w:rsidP="003B35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 xml:space="preserve">2. Колесо выбора </w:t>
      </w:r>
      <w:r w:rsidRPr="003B35FD">
        <w:rPr>
          <w:rFonts w:ascii="Times New Roman" w:hAnsi="Times New Roman"/>
          <w:sz w:val="28"/>
          <w:szCs w:val="28"/>
        </w:rPr>
        <w:t>Колесо выбора отражает число игровых центров и их содержание. В идеале число игровых центров не должно превышать 5- 6, так что если в группе много центров активности, для блока времени, выделенного для игры, некоторые центры можно объединить. Колесо выбора делится на количество секторов, соответствующих игровым центрам, и обозначения в каждом секторе, должны соответствовать обозначениям, используемым для маркировки этих центров.</w:t>
      </w:r>
    </w:p>
    <w:p w:rsidR="00E6561B" w:rsidRPr="003B35FD" w:rsidRDefault="00E6561B" w:rsidP="003B35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 xml:space="preserve">3. Разноцветные прищепки. </w:t>
      </w:r>
      <w:r w:rsidRPr="003B35FD">
        <w:rPr>
          <w:rFonts w:ascii="Times New Roman" w:hAnsi="Times New Roman"/>
          <w:sz w:val="28"/>
          <w:szCs w:val="28"/>
        </w:rPr>
        <w:t>Количество прищепок каждого цвета должно соответствовать количеству детей, которые могут одновременно работать в этом центре.</w:t>
      </w:r>
    </w:p>
    <w:p w:rsidR="00E6561B" w:rsidRPr="003B35FD" w:rsidRDefault="00E6561B" w:rsidP="003B35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>4. Разноцветные</w:t>
      </w:r>
      <w:r w:rsidRPr="003B35FD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3B35FD">
        <w:rPr>
          <w:rFonts w:ascii="Times New Roman" w:hAnsi="Times New Roman"/>
          <w:i/>
          <w:sz w:val="28"/>
          <w:szCs w:val="28"/>
        </w:rPr>
        <w:t xml:space="preserve">карандаши </w:t>
      </w:r>
      <w:r w:rsidRPr="003B35FD">
        <w:rPr>
          <w:rFonts w:ascii="Times New Roman" w:hAnsi="Times New Roman"/>
          <w:sz w:val="28"/>
          <w:szCs w:val="28"/>
        </w:rPr>
        <w:t>(маркеры,</w:t>
      </w:r>
      <w:r w:rsidRPr="003B35F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фломастеры,</w:t>
      </w:r>
      <w:r w:rsidRPr="003B35F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и</w:t>
      </w:r>
      <w:r w:rsidRPr="003B35F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т.п.).</w:t>
      </w:r>
      <w:r w:rsidRPr="003B35F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Количество карандашей каждого цвета должно соответствовать количеству детей, которые могут одновременно находиться в этом центре.</w:t>
      </w:r>
    </w:p>
    <w:p w:rsidR="00E6561B" w:rsidRPr="003B35FD" w:rsidRDefault="00E6561B" w:rsidP="003B35FD">
      <w:pPr>
        <w:tabs>
          <w:tab w:val="left" w:pos="753"/>
        </w:tabs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 xml:space="preserve">5. Бумага </w:t>
      </w:r>
      <w:r w:rsidRPr="003B35FD">
        <w:rPr>
          <w:rFonts w:ascii="Times New Roman" w:hAnsi="Times New Roman"/>
          <w:sz w:val="28"/>
          <w:szCs w:val="28"/>
        </w:rPr>
        <w:t>Дети могут рисовать и писать свои планы на обычных нелинованных листах бумаги (формата А</w:t>
      </w:r>
      <w:proofErr w:type="gramStart"/>
      <w:r w:rsidRPr="003B35FD">
        <w:rPr>
          <w:rFonts w:ascii="Times New Roman" w:hAnsi="Times New Roman"/>
          <w:sz w:val="28"/>
          <w:szCs w:val="28"/>
        </w:rPr>
        <w:t>4</w:t>
      </w:r>
      <w:proofErr w:type="gramEnd"/>
      <w:r w:rsidRPr="003B35FD">
        <w:rPr>
          <w:rFonts w:ascii="Times New Roman" w:hAnsi="Times New Roman"/>
          <w:sz w:val="28"/>
          <w:szCs w:val="28"/>
        </w:rPr>
        <w:t>), однако при большом количестве детей в группе они могут пользоваться половинками листа.</w:t>
      </w:r>
    </w:p>
    <w:p w:rsidR="00E6561B" w:rsidRPr="003B35FD" w:rsidRDefault="00E6561B" w:rsidP="003B35FD">
      <w:pPr>
        <w:tabs>
          <w:tab w:val="left" w:pos="738"/>
          <w:tab w:val="left" w:pos="9639"/>
        </w:tabs>
        <w:spacing w:after="0"/>
        <w:ind w:right="21"/>
        <w:jc w:val="both"/>
        <w:rPr>
          <w:rFonts w:ascii="Times New Roman" w:hAnsi="Times New Roman"/>
          <w:spacing w:val="-2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>6. Таблички с именами детей</w:t>
      </w:r>
      <w:proofErr w:type="gramStart"/>
      <w:r w:rsidRPr="003B35FD">
        <w:rPr>
          <w:rFonts w:ascii="Times New Roman" w:hAnsi="Times New Roman"/>
          <w:i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Д</w:t>
      </w:r>
      <w:proofErr w:type="gramEnd"/>
      <w:r w:rsidRPr="003B35FD">
        <w:rPr>
          <w:rFonts w:ascii="Times New Roman" w:hAnsi="Times New Roman"/>
          <w:sz w:val="28"/>
          <w:szCs w:val="28"/>
        </w:rPr>
        <w:t xml:space="preserve">ля младших детей рядом с именем можно поместить фотографию ребенка или символ, используемый для маркировки вещей этого ребенка (например, символ, которым помечен </w:t>
      </w:r>
      <w:r w:rsidRPr="003B35FD">
        <w:rPr>
          <w:rFonts w:ascii="Times New Roman" w:hAnsi="Times New Roman"/>
          <w:spacing w:val="-2"/>
          <w:sz w:val="28"/>
          <w:szCs w:val="28"/>
        </w:rPr>
        <w:t>шкафчик).</w:t>
      </w:r>
    </w:p>
    <w:p w:rsidR="00E6561B" w:rsidRPr="003B35FD" w:rsidRDefault="00E6561B" w:rsidP="003B35FD">
      <w:pPr>
        <w:tabs>
          <w:tab w:val="left" w:pos="894"/>
          <w:tab w:val="left" w:pos="9639"/>
        </w:tabs>
        <w:spacing w:after="0"/>
        <w:ind w:right="21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>7. Индивидуальная папка для хранения планов</w:t>
      </w:r>
      <w:r w:rsidRPr="003B35FD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Желательно иметь папку с двумя кармашками – в левом кармашке хранятся планы за прошлые дни, а в правом – бумага для новых планов. На папке написано имя ребенка; для младших детей можно добавить соответствующий символ или фотографию ребенка.</w:t>
      </w:r>
    </w:p>
    <w:p w:rsidR="00E6561B" w:rsidRPr="003B35FD" w:rsidRDefault="00E6561B" w:rsidP="003B35FD">
      <w:pPr>
        <w:tabs>
          <w:tab w:val="left" w:pos="825"/>
        </w:tabs>
        <w:spacing w:after="0"/>
        <w:ind w:right="633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sz w:val="28"/>
          <w:szCs w:val="28"/>
        </w:rPr>
        <w:t xml:space="preserve">8. </w:t>
      </w:r>
      <w:r w:rsidRPr="003B35FD">
        <w:rPr>
          <w:rFonts w:ascii="Times New Roman" w:hAnsi="Times New Roman"/>
          <w:i/>
          <w:sz w:val="28"/>
          <w:szCs w:val="28"/>
        </w:rPr>
        <w:t>Планшет с зажимом (Клипборд)</w:t>
      </w:r>
      <w:r w:rsidRPr="003B35FD">
        <w:rPr>
          <w:rFonts w:ascii="Times New Roman" w:hAnsi="Times New Roman"/>
          <w:sz w:val="28"/>
          <w:szCs w:val="28"/>
        </w:rPr>
        <w:t>.  Дети  могут составлять свои планы, сидя на ковре. Для этого им нужно положить свою бумагу на жесткую поверхность и для этого лучше всего</w:t>
      </w:r>
      <w:r w:rsidRPr="003B35F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подходят папки (планшеты) с зажимом.</w:t>
      </w:r>
    </w:p>
    <w:p w:rsidR="003B35FD" w:rsidRPr="003B35FD" w:rsidRDefault="003B35FD" w:rsidP="003B35FD">
      <w:pPr>
        <w:tabs>
          <w:tab w:val="left" w:pos="1022"/>
        </w:tabs>
        <w:spacing w:after="0"/>
        <w:ind w:right="640"/>
        <w:jc w:val="both"/>
        <w:rPr>
          <w:rFonts w:ascii="Times New Roman" w:hAnsi="Times New Roman"/>
          <w:sz w:val="28"/>
          <w:szCs w:val="28"/>
        </w:rPr>
      </w:pPr>
      <w:r w:rsidRPr="003B35FD">
        <w:rPr>
          <w:rFonts w:ascii="Times New Roman" w:hAnsi="Times New Roman"/>
          <w:i/>
          <w:sz w:val="28"/>
          <w:szCs w:val="28"/>
        </w:rPr>
        <w:t xml:space="preserve">9. Таблицы с алфавитом. </w:t>
      </w:r>
      <w:r w:rsidRPr="003B35FD">
        <w:rPr>
          <w:rFonts w:ascii="Times New Roman" w:hAnsi="Times New Roman"/>
          <w:sz w:val="28"/>
          <w:szCs w:val="28"/>
        </w:rPr>
        <w:t>Как правило, они используются со старшими</w:t>
      </w:r>
      <w:r w:rsidRPr="003B35F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детьми,</w:t>
      </w:r>
      <w:r w:rsidRPr="003B35F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но</w:t>
      </w:r>
      <w:r w:rsidRPr="003B35F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могут</w:t>
      </w:r>
      <w:r w:rsidRPr="003B35F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использоваться</w:t>
      </w:r>
      <w:r w:rsidRPr="003B35F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с</w:t>
      </w:r>
      <w:r w:rsidRPr="003B35F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детьми</w:t>
      </w:r>
      <w:r w:rsidRPr="003B35F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любого</w:t>
      </w:r>
      <w:r w:rsidRPr="003B35F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B35FD">
        <w:rPr>
          <w:rFonts w:ascii="Times New Roman" w:hAnsi="Times New Roman"/>
          <w:spacing w:val="-2"/>
          <w:sz w:val="28"/>
          <w:szCs w:val="28"/>
        </w:rPr>
        <w:t>возраста,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5FD">
        <w:rPr>
          <w:rFonts w:ascii="Times New Roman" w:hAnsi="Times New Roman"/>
          <w:sz w:val="28"/>
          <w:szCs w:val="28"/>
        </w:rPr>
        <w:t>если они начинают писать.</w:t>
      </w:r>
    </w:p>
    <w:p w:rsidR="00E6561B" w:rsidRDefault="00E6561B" w:rsidP="00EF6348">
      <w:pPr>
        <w:shd w:val="clear" w:color="auto" w:fill="FFFFFF"/>
        <w:spacing w:after="0"/>
        <w:jc w:val="both"/>
        <w:rPr>
          <w:sz w:val="28"/>
        </w:rPr>
      </w:pPr>
    </w:p>
    <w:p w:rsidR="00430781" w:rsidRDefault="00430781" w:rsidP="00EF6348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Видеоролик. «Применение технологии программы  «ПРОдетей» «Работа в центрах активности» </w:t>
      </w:r>
    </w:p>
    <w:p w:rsidR="00430781" w:rsidRDefault="004545F6" w:rsidP="00EF6348">
      <w:pPr>
        <w:shd w:val="clear" w:color="auto" w:fill="FFFFFF"/>
        <w:spacing w:after="0"/>
        <w:jc w:val="both"/>
        <w:rPr>
          <w:sz w:val="28"/>
        </w:rPr>
      </w:pPr>
      <w:hyperlink r:id="rId10" w:history="1">
        <w:r w:rsidR="00430781" w:rsidRPr="00A703E4">
          <w:rPr>
            <w:rStyle w:val="a7"/>
            <w:sz w:val="28"/>
          </w:rPr>
          <w:t>https://disk.yandex.ru/i/2nw0jmAsQs8Rvg</w:t>
        </w:r>
      </w:hyperlink>
    </w:p>
    <w:p w:rsidR="00430781" w:rsidRDefault="00430781" w:rsidP="00EF6348">
      <w:pPr>
        <w:shd w:val="clear" w:color="auto" w:fill="FFFFFF"/>
        <w:spacing w:after="0"/>
        <w:jc w:val="both"/>
        <w:rPr>
          <w:sz w:val="28"/>
        </w:rPr>
      </w:pPr>
    </w:p>
    <w:p w:rsidR="003B35FD" w:rsidRPr="00EF6348" w:rsidRDefault="003B35FD" w:rsidP="00EF63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6348" w:rsidRPr="004B4006" w:rsidRDefault="00EF6348" w:rsidP="00EF6348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4B4006">
        <w:rPr>
          <w:rFonts w:ascii="Times New Roman" w:hAnsi="Times New Roman"/>
          <w:sz w:val="32"/>
          <w:szCs w:val="32"/>
          <w:u w:val="single"/>
        </w:rPr>
        <w:t xml:space="preserve">7. Технология «Графическая практика» </w:t>
      </w:r>
    </w:p>
    <w:p w:rsidR="00EF6348" w:rsidRPr="00EF6348" w:rsidRDefault="00EF6348" w:rsidP="00EF6348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proofErr w:type="gramStart"/>
      <w:r w:rsidRPr="00EF6348">
        <w:rPr>
          <w:rFonts w:ascii="Times New Roman" w:hAnsi="Times New Roman"/>
          <w:i/>
          <w:sz w:val="32"/>
          <w:szCs w:val="32"/>
        </w:rPr>
        <w:t>(педагог-психолог:</w:t>
      </w:r>
      <w:proofErr w:type="gramEnd"/>
      <w:r w:rsidRPr="00EF6348">
        <w:rPr>
          <w:rFonts w:ascii="Times New Roman" w:hAnsi="Times New Roman"/>
          <w:i/>
          <w:sz w:val="32"/>
          <w:szCs w:val="32"/>
        </w:rPr>
        <w:t xml:space="preserve"> </w:t>
      </w:r>
      <w:proofErr w:type="gramStart"/>
      <w:r w:rsidRPr="00EF6348">
        <w:rPr>
          <w:rFonts w:ascii="Times New Roman" w:hAnsi="Times New Roman"/>
          <w:i/>
          <w:sz w:val="32"/>
          <w:szCs w:val="32"/>
        </w:rPr>
        <w:t>И.О. Киселёва)</w:t>
      </w:r>
      <w:proofErr w:type="gramEnd"/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Данная технология может применяться в работе с детьми от 3-х лет.</w:t>
      </w:r>
    </w:p>
    <w:p w:rsidR="00EF6348" w:rsidRPr="00EF6348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6348">
        <w:rPr>
          <w:rFonts w:ascii="Times New Roman" w:hAnsi="Times New Roman"/>
          <w:sz w:val="28"/>
          <w:szCs w:val="28"/>
        </w:rPr>
        <w:t>Задачи технологии: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-подготовка  руки ребёнка к письму;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- развитие символической функции (символической репрезентации);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- развитие воображения;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- развитие произвольного внимания, саморегуляции;</w:t>
      </w:r>
    </w:p>
    <w:p w:rsidR="00EF6348" w:rsidRPr="009F4D6A" w:rsidRDefault="00EF6348" w:rsidP="00EF6348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Основная задача – это подготовка руки ребёнка к письму.  Овладение письменной речью – это развитие одной из самых важных форм символической репрезентации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4D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F4D6A">
        <w:rPr>
          <w:rFonts w:ascii="Times New Roman" w:hAnsi="Times New Roman"/>
          <w:sz w:val="28"/>
          <w:szCs w:val="28"/>
        </w:rPr>
        <w:t>другими словами представления)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 xml:space="preserve">Символическая репрезентация – это человеческая способность заменять отсутствующие реальные объекты (предметы, явления, живые объекты и даже людей или действия) каким-либо знаком или символом. Буквы и слова – это как раз такие заменители: буквы заменяют звуки устной речи, а слова – предметы, явления, людей. Но прежде чем ребёнок овладеет буквами и словами, он рисует картинки, которые изображают, </w:t>
      </w:r>
      <w:proofErr w:type="gramStart"/>
      <w:r w:rsidRPr="009F4D6A">
        <w:rPr>
          <w:rFonts w:ascii="Times New Roman" w:hAnsi="Times New Roman"/>
          <w:sz w:val="28"/>
          <w:szCs w:val="28"/>
        </w:rPr>
        <w:t>а</w:t>
      </w:r>
      <w:proofErr w:type="gramEnd"/>
      <w:r w:rsidRPr="009F4D6A">
        <w:rPr>
          <w:rFonts w:ascii="Times New Roman" w:hAnsi="Times New Roman"/>
          <w:sz w:val="28"/>
          <w:szCs w:val="28"/>
        </w:rPr>
        <w:t xml:space="preserve"> следовательно заменяют  предметы и явления окружающего мира. 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С помощью символических изображений ребёнок может составлять рисуночные планы  и обозначать предметы в центрах активности, а может и написать свою историю, сказку,  письмо.</w:t>
      </w:r>
    </w:p>
    <w:p w:rsidR="00EF6348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D6A">
        <w:rPr>
          <w:rFonts w:ascii="Times New Roman" w:hAnsi="Times New Roman"/>
          <w:sz w:val="28"/>
          <w:szCs w:val="28"/>
        </w:rPr>
        <w:t xml:space="preserve"> технология это  мотивация  к осмысленному чтению и письму, а этот путь в дошкольном возрасте лежит через игру.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D6A">
        <w:rPr>
          <w:rFonts w:ascii="Times New Roman" w:hAnsi="Times New Roman"/>
          <w:sz w:val="28"/>
          <w:szCs w:val="28"/>
        </w:rPr>
        <w:t xml:space="preserve">Педагог вводит ребёнка в игровую ситуацию, предлагая детям с помощью рисунков-символов   помочь тому или иному персонажу или разрешить какую-либо ситуацию.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Например, бабушка печёт печенье, нуж</w:t>
      </w:r>
      <w:r>
        <w:rPr>
          <w:rFonts w:ascii="Times New Roman" w:hAnsi="Times New Roman"/>
          <w:sz w:val="28"/>
          <w:szCs w:val="28"/>
        </w:rPr>
        <w:t xml:space="preserve">но его разложить на  противень </w:t>
      </w:r>
      <w:r w:rsidRPr="009F4D6A">
        <w:rPr>
          <w:rFonts w:ascii="Times New Roman" w:hAnsi="Times New Roman"/>
          <w:sz w:val="28"/>
          <w:szCs w:val="28"/>
        </w:rPr>
        <w:t>(рисуем кружочки, квадраты)</w:t>
      </w:r>
      <w:r>
        <w:rPr>
          <w:rFonts w:ascii="Times New Roman" w:hAnsi="Times New Roman"/>
          <w:sz w:val="28"/>
          <w:szCs w:val="28"/>
        </w:rPr>
        <w:t>.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В грядку сажаем семечки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D6A">
        <w:rPr>
          <w:rFonts w:ascii="Times New Roman" w:hAnsi="Times New Roman"/>
          <w:sz w:val="28"/>
          <w:szCs w:val="28"/>
        </w:rPr>
        <w:t>- рисуем кружочки,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Увидели в лесу следы медведя – овалы, следы волка – галочки и т.д.</w:t>
      </w:r>
    </w:p>
    <w:p w:rsidR="00EF6348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Рисунки подбираются с учётом возрастных особенностей детей и  степени развития их мелкой моторики.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D6A">
        <w:rPr>
          <w:rFonts w:ascii="Times New Roman" w:hAnsi="Times New Roman"/>
          <w:sz w:val="28"/>
          <w:szCs w:val="28"/>
        </w:rPr>
        <w:t xml:space="preserve">Рекомендуется в данной технологии сопровождать рисунок проговариванием ритмических фраз, помогающих регулировать движения руки ребёнка. 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,</w:t>
      </w:r>
      <w:r w:rsidRPr="009F4D6A">
        <w:rPr>
          <w:rFonts w:ascii="Times New Roman" w:hAnsi="Times New Roman"/>
          <w:sz w:val="28"/>
          <w:szCs w:val="28"/>
        </w:rPr>
        <w:t xml:space="preserve"> рисуя капельки  дождя</w:t>
      </w:r>
      <w:r w:rsidR="004B4006">
        <w:rPr>
          <w:rFonts w:ascii="Times New Roman" w:hAnsi="Times New Roman"/>
          <w:sz w:val="28"/>
          <w:szCs w:val="28"/>
        </w:rPr>
        <w:t xml:space="preserve">, </w:t>
      </w:r>
      <w:r w:rsidRPr="009F4D6A">
        <w:rPr>
          <w:rFonts w:ascii="Times New Roman" w:hAnsi="Times New Roman"/>
          <w:sz w:val="28"/>
          <w:szCs w:val="28"/>
        </w:rPr>
        <w:t xml:space="preserve"> педагог может проговаривать, а дети вместе с ним: капелька, капелька, капелька, стоп и дети должны остановиться и понять руку.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Проговаривание вслух постепенно  переходит во внутреннюю речь  – а это формирование у детей внутреннего контроля,</w:t>
      </w:r>
      <w:r>
        <w:rPr>
          <w:rFonts w:ascii="Times New Roman" w:hAnsi="Times New Roman"/>
          <w:sz w:val="28"/>
          <w:szCs w:val="28"/>
        </w:rPr>
        <w:t xml:space="preserve"> саморегуляции своих действий,</w:t>
      </w:r>
      <w:r w:rsidRPr="009F4D6A">
        <w:rPr>
          <w:rFonts w:ascii="Times New Roman" w:hAnsi="Times New Roman"/>
          <w:sz w:val="28"/>
          <w:szCs w:val="28"/>
        </w:rPr>
        <w:t xml:space="preserve"> своего поведения. Ребёнок научится проговаривать про себя – это и будет контроль того, как он в будущем будет писать цифру, букву, учитывая элементы, направление движения букв и цифр.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D6A">
        <w:rPr>
          <w:rFonts w:ascii="Times New Roman" w:hAnsi="Times New Roman"/>
          <w:sz w:val="28"/>
          <w:szCs w:val="28"/>
        </w:rPr>
        <w:t xml:space="preserve">Проговаривание может осуществляться не всегда, в зависимости от того, какую задачу ставит на данном занятии педагог, но на первых  этапах освоения детьми  </w:t>
      </w:r>
      <w:r w:rsidRPr="009F4D6A">
        <w:rPr>
          <w:rFonts w:ascii="Times New Roman" w:hAnsi="Times New Roman"/>
          <w:sz w:val="28"/>
          <w:szCs w:val="28"/>
        </w:rPr>
        <w:lastRenderedPageBreak/>
        <w:t>данной технологии проговаривание необходимо.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D6A">
        <w:rPr>
          <w:rFonts w:ascii="Times New Roman" w:hAnsi="Times New Roman"/>
          <w:sz w:val="28"/>
          <w:szCs w:val="28"/>
        </w:rPr>
        <w:t xml:space="preserve">Выполнять рисунки можно под музыку, когда дети будут знакомы с данной технологией можно </w:t>
      </w:r>
      <w:proofErr w:type="gramStart"/>
      <w:r w:rsidRPr="009F4D6A">
        <w:rPr>
          <w:rFonts w:ascii="Times New Roman" w:hAnsi="Times New Roman"/>
          <w:sz w:val="28"/>
          <w:szCs w:val="28"/>
        </w:rPr>
        <w:t>ввести</w:t>
      </w:r>
      <w:proofErr w:type="gramEnd"/>
      <w:r w:rsidRPr="009F4D6A">
        <w:rPr>
          <w:rFonts w:ascii="Times New Roman" w:hAnsi="Times New Roman"/>
          <w:sz w:val="28"/>
          <w:szCs w:val="28"/>
        </w:rPr>
        <w:t xml:space="preserve"> правило, пока играет музыка, мы рисуем, когда музыка останавливается, мы отрывает карандаш и поднимаем его вверх, или пока играет  медленная  музыка, мы рисуем кружочки, а когда играет быстрая  музыка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F4D6A">
        <w:rPr>
          <w:rFonts w:ascii="Times New Roman" w:hAnsi="Times New Roman"/>
          <w:sz w:val="28"/>
          <w:szCs w:val="28"/>
        </w:rPr>
        <w:t>мы ставим точки внутри кружочков.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После окончания рисования можно предложить детям показать свои рисунки своим товарищам, тем самым формируя у ребёнка уверенность в себе, в своих силах,  навыки сотрудничества и сплочения ребят в группе.</w:t>
      </w:r>
    </w:p>
    <w:p w:rsidR="00EF6348" w:rsidRDefault="00EF6348" w:rsidP="00EF6348">
      <w:pPr>
        <w:spacing w:after="0"/>
        <w:jc w:val="both"/>
        <w:rPr>
          <w:rFonts w:ascii="Times New Roman" w:hAnsi="Times New Roman"/>
          <w:sz w:val="32"/>
          <w:szCs w:val="32"/>
        </w:rPr>
      </w:pPr>
      <w:bookmarkStart w:id="1" w:name="_GoBack"/>
      <w:bookmarkEnd w:id="1"/>
    </w:p>
    <w:p w:rsidR="00B77BA3" w:rsidRPr="004B4006" w:rsidRDefault="00B77BA3" w:rsidP="00B77BA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4006">
        <w:rPr>
          <w:rFonts w:ascii="Times New Roman" w:hAnsi="Times New Roman"/>
          <w:i/>
          <w:sz w:val="28"/>
          <w:szCs w:val="28"/>
        </w:rPr>
        <w:t xml:space="preserve">Видеоролик. Опыт применения технологии программы «ПРОдетей» «Графическая практика» </w:t>
      </w:r>
    </w:p>
    <w:p w:rsidR="00B77BA3" w:rsidRPr="004B4006" w:rsidRDefault="004545F6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B77BA3" w:rsidRPr="004B4006">
          <w:rPr>
            <w:rStyle w:val="a7"/>
            <w:rFonts w:ascii="Times New Roman" w:hAnsi="Times New Roman"/>
            <w:sz w:val="28"/>
            <w:szCs w:val="28"/>
          </w:rPr>
          <w:t>https://disk.yandex.ru/i/wl4ajVZ6NGGInw</w:t>
        </w:r>
      </w:hyperlink>
    </w:p>
    <w:p w:rsidR="00B77BA3" w:rsidRDefault="00B77BA3" w:rsidP="00EF6348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EF6348" w:rsidRPr="004B4006" w:rsidRDefault="00EF6348" w:rsidP="00EF6348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4B4006">
        <w:rPr>
          <w:rFonts w:ascii="Times New Roman" w:hAnsi="Times New Roman"/>
          <w:sz w:val="32"/>
          <w:szCs w:val="32"/>
          <w:u w:val="single"/>
        </w:rPr>
        <w:t xml:space="preserve">8. Игра «У меня, у тебя» </w:t>
      </w:r>
    </w:p>
    <w:p w:rsidR="00EF6348" w:rsidRPr="00EF6348" w:rsidRDefault="00EF6348" w:rsidP="00EF6348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proofErr w:type="gramStart"/>
      <w:r w:rsidRPr="00EF6348">
        <w:rPr>
          <w:rFonts w:ascii="Times New Roman" w:hAnsi="Times New Roman"/>
          <w:i/>
          <w:sz w:val="32"/>
          <w:szCs w:val="32"/>
        </w:rPr>
        <w:t>(педагог-психолог:</w:t>
      </w:r>
      <w:proofErr w:type="gramEnd"/>
      <w:r w:rsidRPr="00EF6348">
        <w:rPr>
          <w:rFonts w:ascii="Times New Roman" w:hAnsi="Times New Roman"/>
          <w:i/>
          <w:sz w:val="32"/>
          <w:szCs w:val="32"/>
        </w:rPr>
        <w:t xml:space="preserve"> </w:t>
      </w:r>
      <w:proofErr w:type="gramStart"/>
      <w:r w:rsidRPr="00EF6348">
        <w:rPr>
          <w:rFonts w:ascii="Times New Roman" w:hAnsi="Times New Roman"/>
          <w:i/>
          <w:sz w:val="32"/>
          <w:szCs w:val="32"/>
        </w:rPr>
        <w:t>И.О. Киселёва)</w:t>
      </w:r>
      <w:proofErr w:type="gramEnd"/>
    </w:p>
    <w:p w:rsidR="00EF6348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 xml:space="preserve">В эту игру можно играть с детьми с 3-4 лет. 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Задачи:</w:t>
      </w:r>
    </w:p>
    <w:p w:rsidR="00EF6348" w:rsidRPr="009F4D6A" w:rsidRDefault="00EF6348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- развитие речи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F4D6A">
        <w:rPr>
          <w:rFonts w:ascii="Times New Roman" w:hAnsi="Times New Roman"/>
          <w:sz w:val="28"/>
          <w:szCs w:val="28"/>
        </w:rPr>
        <w:t xml:space="preserve"> мышления, зрительного восприятия</w:t>
      </w:r>
      <w:r>
        <w:rPr>
          <w:rFonts w:ascii="Times New Roman" w:hAnsi="Times New Roman"/>
          <w:sz w:val="28"/>
          <w:szCs w:val="28"/>
        </w:rPr>
        <w:t>,</w:t>
      </w:r>
      <w:r w:rsidRPr="009F4D6A">
        <w:rPr>
          <w:rFonts w:ascii="Times New Roman" w:hAnsi="Times New Roman"/>
          <w:sz w:val="28"/>
          <w:szCs w:val="28"/>
        </w:rPr>
        <w:t xml:space="preserve"> слухового внимания. 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К этой игре нужно сделать карточки, дети старшего дошкольного возраста карточки могут</w:t>
      </w:r>
      <w:r>
        <w:rPr>
          <w:rFonts w:ascii="Times New Roman" w:hAnsi="Times New Roman"/>
          <w:sz w:val="28"/>
          <w:szCs w:val="28"/>
        </w:rPr>
        <w:t xml:space="preserve"> изготовить даже самостоятельно, с помощью педагога. </w:t>
      </w:r>
      <w:r w:rsidRPr="009F4D6A">
        <w:rPr>
          <w:rFonts w:ascii="Times New Roman" w:hAnsi="Times New Roman"/>
          <w:sz w:val="28"/>
          <w:szCs w:val="28"/>
        </w:rPr>
        <w:t xml:space="preserve">Картинки должны быть наклеены с двух сторон карточки, например на первой карточке ёжик – кошка, на второй кошка – заяц, </w:t>
      </w:r>
      <w:proofErr w:type="gramStart"/>
      <w:r w:rsidRPr="009F4D6A">
        <w:rPr>
          <w:rFonts w:ascii="Times New Roman" w:hAnsi="Times New Roman"/>
          <w:sz w:val="28"/>
          <w:szCs w:val="28"/>
        </w:rPr>
        <w:t>на</w:t>
      </w:r>
      <w:proofErr w:type="gramEnd"/>
      <w:r w:rsidRPr="009F4D6A">
        <w:rPr>
          <w:rFonts w:ascii="Times New Roman" w:hAnsi="Times New Roman"/>
          <w:sz w:val="28"/>
          <w:szCs w:val="28"/>
        </w:rPr>
        <w:t xml:space="preserve"> …</w:t>
      </w:r>
    </w:p>
    <w:p w:rsidR="00EF6348" w:rsidRPr="009F4D6A" w:rsidRDefault="00EF6348" w:rsidP="00EF63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>Картинки на карто</w:t>
      </w:r>
      <w:r>
        <w:rPr>
          <w:rFonts w:ascii="Times New Roman" w:hAnsi="Times New Roman"/>
          <w:sz w:val="28"/>
          <w:szCs w:val="28"/>
        </w:rPr>
        <w:t xml:space="preserve">чках могут соответствовать какой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9F4D6A">
        <w:rPr>
          <w:rFonts w:ascii="Times New Roman" w:hAnsi="Times New Roman"/>
          <w:sz w:val="28"/>
          <w:szCs w:val="28"/>
        </w:rPr>
        <w:t>т</w:t>
      </w:r>
      <w:proofErr w:type="gramEnd"/>
      <w:r w:rsidRPr="009F4D6A">
        <w:rPr>
          <w:rFonts w:ascii="Times New Roman" w:hAnsi="Times New Roman"/>
          <w:sz w:val="28"/>
          <w:szCs w:val="28"/>
        </w:rPr>
        <w:t>о группе предметов, лексической теме неделе, а в старшем дошкольном возрасте картинки можно заменить буквами, слогами, словами, которые могут читать дети.</w:t>
      </w:r>
    </w:p>
    <w:p w:rsidR="00EF6348" w:rsidRDefault="00EF6348" w:rsidP="004B400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F4D6A">
        <w:rPr>
          <w:rFonts w:ascii="Times New Roman" w:hAnsi="Times New Roman"/>
          <w:sz w:val="28"/>
          <w:szCs w:val="28"/>
        </w:rPr>
        <w:t xml:space="preserve">Игра очень нравится детям, её можно использовать также на утреннем круге, игра развивает  коммуникативные навыки у детей,  </w:t>
      </w:r>
      <w:r w:rsidRPr="009F4D6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умение действовать совместно и осуществлять само - и взаимоконтроль за деятельностью,  формирует  н</w:t>
      </w:r>
      <w:r w:rsidRPr="009F4D6A">
        <w:rPr>
          <w:rFonts w:ascii="Times New Roman" w:hAnsi="Times New Roman"/>
          <w:sz w:val="28"/>
          <w:szCs w:val="28"/>
        </w:rPr>
        <w:t>авыки сотрудничества.</w:t>
      </w:r>
    </w:p>
    <w:p w:rsidR="004B4006" w:rsidRPr="004B4006" w:rsidRDefault="004B4006" w:rsidP="004B400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77BA3" w:rsidRPr="004B4006" w:rsidRDefault="00B77BA3" w:rsidP="00EF634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4006">
        <w:rPr>
          <w:rFonts w:ascii="Times New Roman" w:hAnsi="Times New Roman"/>
          <w:i/>
          <w:sz w:val="28"/>
          <w:szCs w:val="28"/>
        </w:rPr>
        <w:t xml:space="preserve">Видеоролик. «Игра «У меня, у тебя» </w:t>
      </w:r>
    </w:p>
    <w:p w:rsidR="004C28D4" w:rsidRPr="004B4006" w:rsidRDefault="004545F6" w:rsidP="00EF6348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C28D4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4C28D4" w:rsidRPr="004B4006">
          <w:rPr>
            <w:rStyle w:val="a7"/>
            <w:rFonts w:ascii="Times New Roman" w:hAnsi="Times New Roman"/>
            <w:sz w:val="28"/>
            <w:szCs w:val="28"/>
          </w:rPr>
          <w:t>://</w:t>
        </w:r>
        <w:r w:rsidR="004C28D4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disk</w:t>
        </w:r>
        <w:r w:rsidR="004C28D4" w:rsidRPr="004B400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C28D4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4C28D4" w:rsidRPr="004B400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C28D4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C28D4" w:rsidRPr="004B4006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4C28D4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4C28D4" w:rsidRPr="004B4006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4C28D4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bibCuJxznHIoQA</w:t>
        </w:r>
        <w:proofErr w:type="spellEnd"/>
      </w:hyperlink>
    </w:p>
    <w:p w:rsidR="004C28D4" w:rsidRPr="00B77BA3" w:rsidRDefault="004C28D4" w:rsidP="00EF6348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EF6348" w:rsidRPr="004B4006" w:rsidRDefault="00EF6348" w:rsidP="00EF6348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4B4006">
        <w:rPr>
          <w:rFonts w:ascii="Times New Roman" w:hAnsi="Times New Roman"/>
          <w:sz w:val="32"/>
          <w:szCs w:val="32"/>
          <w:u w:val="single"/>
        </w:rPr>
        <w:t xml:space="preserve">9. Подведение итогов семинара. </w:t>
      </w:r>
    </w:p>
    <w:p w:rsidR="00366A97" w:rsidRPr="00EF6348" w:rsidRDefault="00366A97" w:rsidP="00EF6348">
      <w:pPr>
        <w:jc w:val="both"/>
        <w:rPr>
          <w:rFonts w:ascii="Times New Roman" w:hAnsi="Times New Roman"/>
          <w:sz w:val="28"/>
          <w:szCs w:val="28"/>
        </w:rPr>
      </w:pPr>
    </w:p>
    <w:p w:rsidR="00366A97" w:rsidRDefault="00366A97" w:rsidP="00EF634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B4006" w:rsidRDefault="004B4006" w:rsidP="00EF634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B4006" w:rsidRDefault="004B4006" w:rsidP="00EF634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B4006" w:rsidRDefault="004B4006" w:rsidP="00EF634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EB4838" w:rsidRDefault="00EB4838" w:rsidP="004B4006">
      <w:pPr>
        <w:spacing w:after="0"/>
        <w:rPr>
          <w:rFonts w:ascii="Times New Roman" w:hAnsi="Times New Roman"/>
          <w:sz w:val="28"/>
          <w:szCs w:val="28"/>
        </w:rPr>
      </w:pPr>
    </w:p>
    <w:p w:rsidR="00EB4838" w:rsidRDefault="00EB4838" w:rsidP="004B4006">
      <w:pPr>
        <w:spacing w:after="0"/>
        <w:rPr>
          <w:rFonts w:ascii="Times New Roman" w:hAnsi="Times New Roman"/>
          <w:sz w:val="28"/>
          <w:szCs w:val="28"/>
        </w:rPr>
      </w:pPr>
    </w:p>
    <w:p w:rsidR="004B4006" w:rsidRDefault="004B4006" w:rsidP="004B40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ресурс семинара:</w:t>
      </w:r>
    </w:p>
    <w:p w:rsidR="004B4006" w:rsidRDefault="004B4006" w:rsidP="004B4006">
      <w:pPr>
        <w:spacing w:after="0"/>
        <w:rPr>
          <w:rFonts w:ascii="Times New Roman" w:hAnsi="Times New Roman"/>
          <w:sz w:val="28"/>
          <w:szCs w:val="28"/>
        </w:rPr>
      </w:pPr>
    </w:p>
    <w:p w:rsidR="004B4006" w:rsidRPr="004B4006" w:rsidRDefault="004B4006" w:rsidP="004B400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B4006">
        <w:rPr>
          <w:rFonts w:ascii="Times New Roman" w:hAnsi="Times New Roman"/>
          <w:i/>
          <w:sz w:val="28"/>
          <w:szCs w:val="28"/>
        </w:rPr>
        <w:t xml:space="preserve">.  Презентация  «Муниципальный семинар «Развивающие технологии программы «ПРОдетей» </w:t>
      </w:r>
    </w:p>
    <w:p w:rsidR="004B4006" w:rsidRDefault="004545F6" w:rsidP="004B4006">
      <w:pPr>
        <w:spacing w:after="0"/>
        <w:rPr>
          <w:rFonts w:ascii="Times New Roman" w:hAnsi="Times New Roman"/>
          <w:sz w:val="28"/>
          <w:szCs w:val="28"/>
        </w:rPr>
      </w:pPr>
      <w:hyperlink r:id="rId13" w:history="1">
        <w:r w:rsidR="004B4006" w:rsidRPr="00A703E4">
          <w:rPr>
            <w:rStyle w:val="a7"/>
            <w:rFonts w:ascii="Times New Roman" w:hAnsi="Times New Roman"/>
            <w:sz w:val="28"/>
            <w:szCs w:val="28"/>
          </w:rPr>
          <w:t>https://disk.yandex.ru/i/pK1ro6iIBMxV8A</w:t>
        </w:r>
      </w:hyperlink>
    </w:p>
    <w:p w:rsidR="004B4006" w:rsidRDefault="004B4006" w:rsidP="004B400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B4006" w:rsidRDefault="004B4006" w:rsidP="004B40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2. Презентация опыта работы  «Технология программы «ПРОдетей» «Утренний круг»</w:t>
      </w:r>
      <w:r w:rsidRPr="006D6090">
        <w:t xml:space="preserve"> </w:t>
      </w:r>
      <w:hyperlink r:id="rId14" w:tgtFrame="_blank" w:history="1">
        <w:r w:rsidRPr="009043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https://disk.yandex.ru/i/AhJGTK9DfT1vkA</w:t>
        </w:r>
      </w:hyperlink>
    </w:p>
    <w:p w:rsidR="004B4006" w:rsidRDefault="004B4006" w:rsidP="004B40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Видеоролик. Опыт применения технологии программы  «ПРОдетей» «Утренний круг»</w:t>
      </w:r>
    </w:p>
    <w:p w:rsidR="004B4006" w:rsidRDefault="004545F6" w:rsidP="004B4006">
      <w:pPr>
        <w:shd w:val="clear" w:color="auto" w:fill="FFFFFF"/>
        <w:spacing w:after="0" w:line="240" w:lineRule="auto"/>
      </w:pPr>
      <w:hyperlink r:id="rId15" w:tgtFrame="_blank" w:history="1">
        <w:r w:rsidR="004B4006" w:rsidRPr="0090436E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https://disk.yandex.ru/i/K_DaAOncZSyKDQ</w:t>
        </w:r>
      </w:hyperlink>
    </w:p>
    <w:p w:rsidR="004B4006" w:rsidRDefault="004B4006" w:rsidP="004B4006">
      <w:pPr>
        <w:shd w:val="clear" w:color="auto" w:fill="FFFFFF"/>
        <w:spacing w:after="0" w:line="240" w:lineRule="auto"/>
      </w:pPr>
    </w:p>
    <w:p w:rsidR="004B4006" w:rsidRPr="0090436E" w:rsidRDefault="004B4006" w:rsidP="004B4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Презентация опыта работы  «Технология программы «ПРОдетей» «Линейный календарь» </w:t>
      </w:r>
    </w:p>
    <w:p w:rsidR="004B4006" w:rsidRDefault="004545F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hyperlink r:id="rId16" w:history="1">
        <w:r w:rsidR="004B4006" w:rsidRPr="00A703E4">
          <w:rPr>
            <w:rStyle w:val="a7"/>
            <w:rFonts w:ascii="Times New Roman" w:hAnsi="Times New Roman"/>
            <w:i/>
            <w:sz w:val="28"/>
            <w:szCs w:val="28"/>
          </w:rPr>
          <w:t>https://disk.yandex.ru/i/9t-gdFSwXSHtZg</w:t>
        </w:r>
      </w:hyperlink>
    </w:p>
    <w:p w:rsidR="004B4006" w:rsidRDefault="004B4006" w:rsidP="004B40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Видеоролик. «Применение технологии программы  «ПРОдетей» «Линейный календарь»</w:t>
      </w:r>
    </w:p>
    <w:p w:rsidR="004B4006" w:rsidRDefault="004545F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hyperlink r:id="rId17" w:history="1">
        <w:r w:rsidR="004B4006" w:rsidRPr="00A703E4">
          <w:rPr>
            <w:rStyle w:val="a7"/>
            <w:rFonts w:ascii="Times New Roman" w:hAnsi="Times New Roman"/>
            <w:i/>
            <w:sz w:val="28"/>
            <w:szCs w:val="28"/>
          </w:rPr>
          <w:t>https://disk.yandex.ru/i/2nw0jmAsQs8Rvg</w:t>
        </w:r>
      </w:hyperlink>
    </w:p>
    <w:p w:rsid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B4006" w:rsidRDefault="004B4006" w:rsidP="004B4006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Видеоролик. «Применение технологии программы  «ПРОдетей» «Работа в центрах активности» </w:t>
      </w:r>
    </w:p>
    <w:p w:rsidR="004B4006" w:rsidRDefault="004545F6" w:rsidP="004B4006">
      <w:pPr>
        <w:shd w:val="clear" w:color="auto" w:fill="FFFFFF"/>
        <w:spacing w:after="0"/>
        <w:jc w:val="both"/>
        <w:rPr>
          <w:sz w:val="28"/>
        </w:rPr>
      </w:pPr>
      <w:hyperlink r:id="rId18" w:history="1">
        <w:r w:rsidR="004B4006" w:rsidRPr="00A703E4">
          <w:rPr>
            <w:rStyle w:val="a7"/>
            <w:sz w:val="28"/>
          </w:rPr>
          <w:t>https://disk.yandex.ru/i/2nw0jmAsQs8Rvg</w:t>
        </w:r>
      </w:hyperlink>
    </w:p>
    <w:p w:rsidR="004B4006" w:rsidRDefault="004B4006" w:rsidP="004B4006">
      <w:pPr>
        <w:shd w:val="clear" w:color="auto" w:fill="FFFFFF"/>
        <w:spacing w:after="0"/>
        <w:jc w:val="both"/>
        <w:rPr>
          <w:sz w:val="28"/>
        </w:rPr>
      </w:pPr>
    </w:p>
    <w:p w:rsidR="004B4006" w:rsidRP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</w:rPr>
        <w:t xml:space="preserve">7. </w:t>
      </w:r>
      <w:r w:rsidRPr="004B4006">
        <w:rPr>
          <w:rFonts w:ascii="Times New Roman" w:hAnsi="Times New Roman"/>
          <w:i/>
          <w:sz w:val="28"/>
          <w:szCs w:val="28"/>
        </w:rPr>
        <w:t xml:space="preserve">Видеоролик. Опыт применения технологии программы «ПРОдетей» «Графическая практика» </w:t>
      </w:r>
    </w:p>
    <w:p w:rsidR="004B4006" w:rsidRPr="004B4006" w:rsidRDefault="004545F6" w:rsidP="004B4006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4B4006" w:rsidRPr="004B4006">
          <w:rPr>
            <w:rStyle w:val="a7"/>
            <w:rFonts w:ascii="Times New Roman" w:hAnsi="Times New Roman"/>
            <w:sz w:val="28"/>
            <w:szCs w:val="28"/>
          </w:rPr>
          <w:t>https://disk.yandex.ru/i/wl4ajVZ6NGGInw</w:t>
        </w:r>
      </w:hyperlink>
    </w:p>
    <w:p w:rsidR="004B4006" w:rsidRPr="004B4006" w:rsidRDefault="004B4006" w:rsidP="004B4006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4B4006" w:rsidRP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B4006">
        <w:rPr>
          <w:rFonts w:ascii="Times New Roman" w:hAnsi="Times New Roman"/>
          <w:i/>
          <w:sz w:val="28"/>
          <w:szCs w:val="28"/>
        </w:rPr>
        <w:t xml:space="preserve">8. Видеоролик. «Игра «У меня, у тебя» </w:t>
      </w:r>
    </w:p>
    <w:p w:rsidR="004B4006" w:rsidRPr="004B4006" w:rsidRDefault="004545F6" w:rsidP="004B4006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4B4006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4B4006" w:rsidRPr="004B4006">
          <w:rPr>
            <w:rStyle w:val="a7"/>
            <w:rFonts w:ascii="Times New Roman" w:hAnsi="Times New Roman"/>
            <w:sz w:val="28"/>
            <w:szCs w:val="28"/>
          </w:rPr>
          <w:t>://</w:t>
        </w:r>
        <w:r w:rsidR="004B4006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disk</w:t>
        </w:r>
        <w:r w:rsidR="004B4006" w:rsidRPr="004B400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B4006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4B4006" w:rsidRPr="004B400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4B4006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B4006" w:rsidRPr="004B4006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4B4006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4B4006" w:rsidRPr="004B4006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4B4006" w:rsidRPr="004B4006">
          <w:rPr>
            <w:rStyle w:val="a7"/>
            <w:rFonts w:ascii="Times New Roman" w:hAnsi="Times New Roman"/>
            <w:sz w:val="28"/>
            <w:szCs w:val="28"/>
            <w:lang w:val="en-US"/>
          </w:rPr>
          <w:t>bibCuJxznHIoQA</w:t>
        </w:r>
        <w:proofErr w:type="spellEnd"/>
      </w:hyperlink>
    </w:p>
    <w:p w:rsidR="004B4006" w:rsidRPr="004B4006" w:rsidRDefault="004B4006" w:rsidP="004B4006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4B4006" w:rsidRDefault="004B4006" w:rsidP="004B4006">
      <w:pPr>
        <w:shd w:val="clear" w:color="auto" w:fill="FFFFFF"/>
        <w:spacing w:after="0"/>
        <w:jc w:val="both"/>
        <w:rPr>
          <w:sz w:val="28"/>
        </w:rPr>
      </w:pPr>
    </w:p>
    <w:p w:rsidR="004B4006" w:rsidRDefault="004B4006" w:rsidP="004B40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B4006" w:rsidRDefault="004B4006" w:rsidP="004B4006">
      <w:pPr>
        <w:spacing w:after="0"/>
        <w:rPr>
          <w:rFonts w:ascii="Times New Roman" w:hAnsi="Times New Roman"/>
          <w:sz w:val="28"/>
          <w:szCs w:val="28"/>
        </w:rPr>
      </w:pPr>
    </w:p>
    <w:p w:rsidR="004B4006" w:rsidRDefault="004B4006" w:rsidP="004B4006">
      <w:pPr>
        <w:spacing w:after="0"/>
        <w:rPr>
          <w:rFonts w:ascii="Times New Roman" w:hAnsi="Times New Roman"/>
          <w:sz w:val="28"/>
          <w:szCs w:val="28"/>
        </w:rPr>
      </w:pPr>
    </w:p>
    <w:p w:rsidR="004B4006" w:rsidRDefault="004B4006" w:rsidP="004B4006">
      <w:pPr>
        <w:spacing w:after="0"/>
        <w:rPr>
          <w:rFonts w:ascii="Times New Roman" w:hAnsi="Times New Roman"/>
          <w:sz w:val="28"/>
          <w:szCs w:val="28"/>
        </w:rPr>
      </w:pPr>
    </w:p>
    <w:p w:rsidR="004B4006" w:rsidRDefault="004B4006" w:rsidP="00EF634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4B4006" w:rsidRPr="00EF6348" w:rsidRDefault="004B4006" w:rsidP="00EF6348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</w:p>
    <w:p w:rsidR="00D45FEF" w:rsidRPr="00EF6348" w:rsidRDefault="00D45FEF" w:rsidP="00EF6348">
      <w:pPr>
        <w:jc w:val="both"/>
      </w:pPr>
    </w:p>
    <w:sectPr w:rsidR="00D45FEF" w:rsidRPr="00EF6348" w:rsidSect="00EB4838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7472"/>
    <w:multiLevelType w:val="hybridMultilevel"/>
    <w:tmpl w:val="2FB6E340"/>
    <w:lvl w:ilvl="0" w:tplc="C8C8164A">
      <w:start w:val="1"/>
      <w:numFmt w:val="decimal"/>
      <w:lvlText w:val="%1."/>
      <w:lvlJc w:val="left"/>
      <w:pPr>
        <w:ind w:left="380" w:hanging="372"/>
        <w:jc w:val="right"/>
      </w:pPr>
      <w:rPr>
        <w:rFonts w:hint="default"/>
        <w:w w:val="100"/>
        <w:lang w:val="ru-RU" w:eastAsia="en-US" w:bidi="ar-SA"/>
      </w:rPr>
    </w:lvl>
    <w:lvl w:ilvl="1" w:tplc="6E7A9C5A">
      <w:start w:val="1"/>
      <w:numFmt w:val="decimal"/>
      <w:lvlText w:val="%2."/>
      <w:lvlJc w:val="left"/>
      <w:pPr>
        <w:ind w:left="1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1C13AC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2C6A3F3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4" w:tplc="5B007000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2DEAF13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6" w:tplc="B94E6C88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0CB4B172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01CC2D98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160BC"/>
    <w:rsid w:val="00055CD0"/>
    <w:rsid w:val="000E65F1"/>
    <w:rsid w:val="00117CBC"/>
    <w:rsid w:val="00170295"/>
    <w:rsid w:val="00366A97"/>
    <w:rsid w:val="003B35FD"/>
    <w:rsid w:val="00430781"/>
    <w:rsid w:val="004545F6"/>
    <w:rsid w:val="004800EB"/>
    <w:rsid w:val="00497EC2"/>
    <w:rsid w:val="004B4006"/>
    <w:rsid w:val="004C28D4"/>
    <w:rsid w:val="004F31D2"/>
    <w:rsid w:val="00545D31"/>
    <w:rsid w:val="005E15BA"/>
    <w:rsid w:val="006649A5"/>
    <w:rsid w:val="006C4431"/>
    <w:rsid w:val="006D6090"/>
    <w:rsid w:val="0070289E"/>
    <w:rsid w:val="007160BC"/>
    <w:rsid w:val="007466CE"/>
    <w:rsid w:val="00754FD3"/>
    <w:rsid w:val="00917A69"/>
    <w:rsid w:val="00925DCE"/>
    <w:rsid w:val="009F24C7"/>
    <w:rsid w:val="00A17708"/>
    <w:rsid w:val="00A248EA"/>
    <w:rsid w:val="00A54E4A"/>
    <w:rsid w:val="00AC3AA9"/>
    <w:rsid w:val="00B77BA3"/>
    <w:rsid w:val="00C30362"/>
    <w:rsid w:val="00C9177B"/>
    <w:rsid w:val="00D046F5"/>
    <w:rsid w:val="00D45FEF"/>
    <w:rsid w:val="00DE3069"/>
    <w:rsid w:val="00E53B7B"/>
    <w:rsid w:val="00E6561B"/>
    <w:rsid w:val="00E84C3D"/>
    <w:rsid w:val="00EB4838"/>
    <w:rsid w:val="00EF6348"/>
    <w:rsid w:val="00F24200"/>
    <w:rsid w:val="00F8286E"/>
    <w:rsid w:val="00FF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160B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160B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6561B"/>
    <w:pPr>
      <w:widowControl w:val="0"/>
      <w:autoSpaceDE w:val="0"/>
      <w:autoSpaceDN w:val="0"/>
      <w:spacing w:after="0" w:line="240" w:lineRule="auto"/>
      <w:ind w:left="380" w:right="636" w:hanging="360"/>
      <w:jc w:val="both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4C28D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40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t-gdFSwXSHtZg" TargetMode="External"/><Relationship Id="rId13" Type="http://schemas.openxmlformats.org/officeDocument/2006/relationships/hyperlink" Target="https://disk.yandex.ru/i/pK1ro6iIBMxV8A" TargetMode="External"/><Relationship Id="rId18" Type="http://schemas.openxmlformats.org/officeDocument/2006/relationships/hyperlink" Target="https://disk.yandex.ru/i/2nw0jmAsQs8Rv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K_DaAOncZSyKDQ" TargetMode="External"/><Relationship Id="rId12" Type="http://schemas.openxmlformats.org/officeDocument/2006/relationships/hyperlink" Target="https://disk.yandex.ru/i/bibCuJxznHIoQA" TargetMode="External"/><Relationship Id="rId17" Type="http://schemas.openxmlformats.org/officeDocument/2006/relationships/hyperlink" Target="https://disk.yandex.ru/i/2nw0jmAsQs8R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9t-gdFSwXSHtZg" TargetMode="External"/><Relationship Id="rId20" Type="http://schemas.openxmlformats.org/officeDocument/2006/relationships/hyperlink" Target="https://disk.yandex.ru/i/bibCuJxznHIoQ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hJGTK9DfT1vkA" TargetMode="External"/><Relationship Id="rId11" Type="http://schemas.openxmlformats.org/officeDocument/2006/relationships/hyperlink" Target="https://disk.yandex.ru/i/wl4ajVZ6NGGInw" TargetMode="External"/><Relationship Id="rId5" Type="http://schemas.openxmlformats.org/officeDocument/2006/relationships/hyperlink" Target="https://disk.yandex.ru/i/pK1ro6iIBMxV8A" TargetMode="External"/><Relationship Id="rId15" Type="http://schemas.openxmlformats.org/officeDocument/2006/relationships/hyperlink" Target="https://disk.yandex.ru/i/K_DaAOncZSyKDQ" TargetMode="External"/><Relationship Id="rId10" Type="http://schemas.openxmlformats.org/officeDocument/2006/relationships/hyperlink" Target="https://disk.yandex.ru/i/2nw0jmAsQs8Rvg" TargetMode="External"/><Relationship Id="rId19" Type="http://schemas.openxmlformats.org/officeDocument/2006/relationships/hyperlink" Target="https://disk.yandex.ru/i/wl4ajVZ6NGGIn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2nw0jmAsQs8Rvg" TargetMode="External"/><Relationship Id="rId14" Type="http://schemas.openxmlformats.org/officeDocument/2006/relationships/hyperlink" Target="https://disk.yandex.ru/i/AhJGTK9DfT1v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2022-03-21T13:57:00Z</dcterms:created>
  <dcterms:modified xsi:type="dcterms:W3CDTF">2022-03-21T16:26:00Z</dcterms:modified>
</cp:coreProperties>
</file>